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F7F" w:rsidRDefault="002D6F7F" w:rsidP="001479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53374" cy="931890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Юле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8255" cy="932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E60" w:rsidRDefault="009003D7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80810" cy="89496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Юле0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94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3D7" w:rsidRDefault="00BE3E60" w:rsidP="00BE3E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ind w:righ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</w:p>
    <w:p w:rsidR="00D91E72" w:rsidRDefault="009003D7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810" cy="90144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Юле000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01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3CA" w:rsidRDefault="00BA13CA" w:rsidP="00BA13CA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Default="005567E6" w:rsidP="005567E6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№1 к постановлению </w:t>
      </w:r>
    </w:p>
    <w:p w:rsidR="005567E6" w:rsidRDefault="005567E6" w:rsidP="005567E6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муниципального образования – </w:t>
      </w:r>
    </w:p>
    <w:p w:rsidR="005567E6" w:rsidRDefault="005567E6" w:rsidP="005567E6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Захаровский муниципальный район </w:t>
      </w:r>
    </w:p>
    <w:p w:rsidR="00BA13CA" w:rsidRDefault="005567E6" w:rsidP="005567E6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BA13CA" w:rsidRDefault="005567E6" w:rsidP="005567E6">
      <w:pPr>
        <w:ind w:left="5812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 28.12.2018 № 640</w:t>
      </w: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Муниципальная программа </w:t>
      </w: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Захаровского муниципального района Рязанской области</w:t>
      </w: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«Развитие образования и молодежной политики на 2017-2021 годы»</w:t>
      </w: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Паспорт</w:t>
      </w:r>
    </w:p>
    <w:p w:rsidR="00BA13CA" w:rsidRDefault="00BA13CA" w:rsidP="00BA13CA">
      <w:pPr>
        <w:ind w:left="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 программы Захаровского муниципального  района </w:t>
      </w: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Рязанской области «Развитие образования и молодежной политики на 2017-2021 годы»</w:t>
      </w:r>
    </w:p>
    <w:tbl>
      <w:tblPr>
        <w:tblW w:w="10489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2"/>
        <w:gridCol w:w="8187"/>
      </w:tblGrid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Муниципальная  программа Захаровского муниципального  района Рязанской области «Развитие образования и молодежной политики на 2017-2021 годы» (далее – Программа)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муниципального  образования – Захаровский  муниципальный район  Рязанской области (далее – Администрация района)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Отдел образования и молодежной политики администрации муниципального образования  - Захаровский муниципальный район Рязанской области (далее отдел образования и МП)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 от 01.06.2012 № 761 «О Национальной стратегии действий в интересах детей на 2012-2017 годы»;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 от 07.05.2012 № 599 «О мерах по реализации государственной политики в области образования и науки»;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Указ Президента Российской Федерации от 07.05.2012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1" w:history="1">
              <w:r>
                <w:rPr>
                  <w:rStyle w:val="a6"/>
                  <w:rFonts w:ascii="Times New Roman" w:hAnsi="Times New Roman" w:cs="Times New Roman"/>
                  <w:sz w:val="24"/>
                  <w:szCs w:val="24"/>
                  <w:lang w:eastAsia="ru-RU"/>
                </w:rPr>
                <w:t>№ 597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«О мероприятиях по реализации государственной социальной политики»;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15.05.2013 № 792-р «Об утверждении государственной программы Российской Федерации «Развитие образования» на 2013-2020 годы»;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15.10.2012 № 1916-р «Об утверждении плана первоочередных мероприятий до 2014 года по реализации Национальной стратегии действий в интересах детей на 2012-2017 годы»;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08.12.2011 № 2227-р «Об утверждении Стратегии инновационного развития Российской Федерации на период до 2020 года»;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Российской Федерации от 17.11.2008 №1662-р «О Концепции долгосрочного социально-экономического развития Российской Федерации на период до 2020 года»;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Рязанской области от 10.07.2013 №189 «О государственных программах Рязанской области»;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4"/>
              <w:rPr>
                <w:rFonts w:ascii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распоряжение Правительства Рязанской области от 08.10.2012 № 469;</w:t>
            </w:r>
          </w:p>
          <w:p w:rsidR="00BA13CA" w:rsidRDefault="00BA13CA">
            <w:pPr>
              <w:tabs>
                <w:tab w:val="left" w:pos="460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Рязанской области от 30.10.2013                                                                              №334 «Об утверждении государственной программы Рязанской области «Развитие образования на 2014-2018 годы»;</w:t>
            </w:r>
          </w:p>
          <w:p w:rsidR="00BA13CA" w:rsidRDefault="00BA13CA">
            <w:pPr>
              <w:tabs>
                <w:tab w:val="left" w:pos="4600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постановление   администрации муниципального образования – Захаровский муниципальный район  Рязанской области от  27.09. 2013г. № 454  «О муниципальных программах муниципального образования – Захаровский муниципальный район Рязанской области»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spacing w:line="232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Отдел образования и молодежной политики администрации муниципального образования - Захаровский муниципальный  район, муниципальные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eastAsia="ru-RU"/>
              </w:rPr>
              <w:t>образовательные организации Захаровского муниципального района (далее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муниципальные  образовательные организации)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spacing w:line="232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Цели и задачи  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Цели: 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в системе общего образования равных возможностей для современного качественного образования и позитивной социализации детей;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модернизации и устойчивого развития сферы  дополнительного образования детей;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государственной поддержки и создание благоприятных условий для успешной социализации детей-сирот, детей, оставшихся без попечения родителей, детей, оказавшихся в трудной жизненной ситуации, в том числе с ограниченными возможностями здоровья;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благоприятных условий для создания на районном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укрепления здоровья школьников;</w:t>
            </w:r>
          </w:p>
          <w:p w:rsidR="00BA13CA" w:rsidRDefault="00BA13CA">
            <w:pPr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педагогического потенциала системы образования Захаровского района;</w:t>
            </w:r>
          </w:p>
          <w:p w:rsidR="00BA13CA" w:rsidRDefault="00BA13CA">
            <w:pPr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повышение уровня безопасности обучающихся, воспитанников и работников образовательных организаций;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организационных, информационных и научно-методических условий для функционирования и развития системы образования Захаровского района.</w:t>
            </w:r>
          </w:p>
          <w:p w:rsidR="00BA13CA" w:rsidRDefault="00BA13CA">
            <w:pPr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Задачи: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образовательной сети и финансово-экономических механизмов, обеспечивающих равный доступ населения к услугам общего образования;</w:t>
            </w:r>
          </w:p>
          <w:p w:rsidR="00BA13CA" w:rsidRDefault="00BA13CA">
            <w:pPr>
              <w:tabs>
                <w:tab w:val="left" w:pos="284"/>
              </w:tabs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      </w:r>
          </w:p>
          <w:p w:rsidR="00BA13CA" w:rsidRDefault="00BA13C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организационное и информационно-методическое обеспечение дополнительного образования детей; </w:t>
            </w:r>
          </w:p>
          <w:p w:rsidR="00BA13CA" w:rsidRDefault="00BA13CA">
            <w:pPr>
              <w:spacing w:line="232" w:lineRule="auto"/>
              <w:ind w:right="-73"/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  <w:t>развитие инфраструктуры дополнительного образования;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успешной социализации детей-сирот и детей, оставшихся без попечения родителей и лиц из их   числа;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развития семейных форм устройства детей-сирот и детей, оставшихся без попечения родителей;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предупреждения социального сиротства;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и сохранение в соответствии с выделенным финансированием жилья для детей-сирот и детей, оставшихся без попечения родителей, и лиц из их числа к заселению;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материально-технической базы муниципальных образовательных организаций;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форм выявления и поддержки одаренных детей;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школьников, развитие физической культуры и спорта в образовательных организациях;</w:t>
            </w:r>
          </w:p>
          <w:p w:rsidR="00BA13CA" w:rsidRDefault="00BA13CA">
            <w:pPr>
              <w:tabs>
                <w:tab w:val="left" w:pos="284"/>
              </w:tabs>
              <w:spacing w:line="232" w:lineRule="auto"/>
              <w:ind w:right="-73"/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  <w:lang w:eastAsia="ru-RU"/>
              </w:rPr>
              <w:t>обновление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      </w:r>
          </w:p>
          <w:p w:rsidR="00BA13CA" w:rsidRDefault="00BA13CA">
            <w:pPr>
              <w:tabs>
                <w:tab w:val="left" w:pos="284"/>
              </w:tabs>
              <w:spacing w:line="232" w:lineRule="auto"/>
              <w:ind w:right="-73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комплекса мер по поддержке, привлечению и закреплению педагогов в общеобразовательных организациях.</w:t>
            </w:r>
          </w:p>
          <w:p w:rsidR="00BA13CA" w:rsidRDefault="00BA13CA">
            <w:pPr>
              <w:tabs>
                <w:tab w:val="left" w:pos="284"/>
              </w:tabs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оснащение образовательных организаций современными комплексами инженерно-технических систем обеспечения безопасности;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безопасных условий для  проведения  учебно-воспитательного процесса в образовательных организациях;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eastAsia="HiddenHorzOCR" w:hAnsi="Times New Roman" w:cs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научное, учебно-методическое, организационное и техническое сопровождение функционирования и развития системы образования;</w:t>
            </w:r>
          </w:p>
          <w:p w:rsidR="00BA13CA" w:rsidRDefault="00BA13CA">
            <w:pPr>
              <w:autoSpaceDE w:val="0"/>
              <w:autoSpaceDN w:val="0"/>
              <w:adjustRightInd w:val="0"/>
              <w:spacing w:line="232" w:lineRule="auto"/>
              <w:ind w:right="-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проведение мероприятий по привлечению  общественности, представителей бизнес-сообщества к деятельности по развитию  образования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Целевые индикаторы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Целевые индикаторы: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 дошкольного возраста (1,5-7 лет), охваченных всеми формами дошкольного образования;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семей, имеющих детей в возрасте 0-7 лет, не посещающих дошкольные образовательные организации, пользующихся информационно-консультационными услугами сектора сопровождения развития детей и поддержки семейного воспитания; 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охват дополнительными мерами государственной поддержки общеобразовательных организаций, устойчиво демонстрирующих низкие учебные результаты на всех ступенях обучения и работающих со сложным контингентом обучающихся, и малокомплектных школ, работающих в сложном социальном контексте;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общеобразовательных организаций, отвечающих современным требованиям;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общеобразовательных организаций, осуществляющих углубленное изучение математики;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обучающихся, освоивших основные общеобразовательные программы в муниципальных образовательных организациях;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общеобразовательных организаций, включенных в единое информационное образовательное пространство;</w:t>
            </w:r>
          </w:p>
          <w:p w:rsidR="00BA13CA" w:rsidRDefault="00BA13CA">
            <w:pPr>
              <w:shd w:val="clear" w:color="auto" w:fill="FFFFFF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дополнительного образования, в которых созданы условия для реализации современных программ деятельности обучающихся;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обучающихся, успешно освоивших дополнительные образовательные программы в муниципальных образовательных организациях;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охват детей в возрасте 5-18 лет программами дополнительного образования;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социального сиротства, своевременное выявление семей, находящихся в трудной жизненной ситуации;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жизнеустройство детей-сирот и детей, оставшихся без попечения родителей;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жилыми помещениями детей-сирот и детей, оставшихся без попечения родителей и лиц из числа, включенных в сводный список детей-сирот и детей, оставшихся без попечения родителей и лиц из числа, нуждающихся в предоставлении жилых помещений по договорам специализированного найма на территории района;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численности педагогических работников  муниципальных организаций дополнительного образования, прошедших в течение последних трех лет повышение квалификации или профессиональную переподготовку;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обучающихся, освоивших основные общеобразовательные программы в муниципальных образовательных организациях;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удельный вес численности обучающихся по программам начального и основного общего образования, участвующих в олимпиадах и конкурсах различного уровня; 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школьников – участников  муниципального и регионального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школьных столовых, оснащенных современным технологическим оборудованием;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школьников, охваченных горячим питанием;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спортивных залов общеобразовательных учреждений, имеющих современное спортивное оборудование;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медицинских кабинетов, оснащенных современным медицинским оборудованием;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численности учителей в возрасте до 30 лет в общей численности учителей общеобразовательных организаций Захаровского района;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удельный вес объектов образования, оснащенных современными комплексами инженерно-технических систем обеспечения безопасности;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образовательных организаций, обеспечивших комплексную безопасность в соответствии с действующими нормативными документами;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образовательных организаций, обеспечивших комплексную защиту от терроризма;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представителей общественности, являющихся участниками конкурсов, способствующих развитию образования;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семей, улучшивших свои жилищные условия за счет получения социальной выплаты (дополнительной социальной выплаты);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молодых граждан, принимающих участие в деятельности общественных организаций, волонтерских отрядов;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молодых граждан, принимающих участие в мероприятиях районного и регионального уровней;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детей, охваченных формами оздоровления всех типов;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несовершеннолетней молодежи занятой трудовой деятельностью в свободное от учебы время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Сроки и этапы реализации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2017-2021 годы.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Программа реализуется в один этап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1 «Развитие общего образования» (приложение № 1 к программе);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2 «Комплексная безопасность образовательной организации» (приложение № 2 к программе);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3 «Реализация современных моделей успешной социализации детей» (приложение № 3 к программе);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4 «Одаренные дети» (приложение № 4 к программе);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подпрограмма 5 «Укрепление здоровья школьников. 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Улучшение условий и охраны труда.» (приложение № 5 к программе);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6 «Развитие кадрового потенциала системы образования Рязанской области» (приложение № 6 к программе);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7 «Развитие дополнительного образования детей» (приложение № 7 к программе).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8 «Организация отдыха и оздоровление детей» (приложение № 8к программе).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9 «Обеспечение жильем молодых семей» (приложение № 9 к программе).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10 «Совершенствование системы гражданско-патриотического воспитания детей и молодежи» (приложение № 10 к программе).</w:t>
            </w:r>
          </w:p>
          <w:p w:rsidR="00BA13CA" w:rsidRDefault="00BA13CA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spacing w:line="228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муниципального  бюджета и субвенций   бюджета Рязанской области  муниципальному бюджету (далее – областной бюджет). Объем финансирования Программы составляет 1012740,71 тыс. рублей, в том числе по годам из муниципального бюджета: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spacing w:line="228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 год – 186280,78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spacing w:line="228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 – 274566,19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spacing w:line="228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 – 184745,22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spacing w:line="228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– 183504,43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spacing w:line="228" w:lineRule="auto"/>
              <w:ind w:right="-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 – 183644,09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подпрограмме 1 «Развитие общего образования» –774422,89 тысяч рублей  в том числе по годам: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 год – 137074,90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 – 155146,58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 – 161763,57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  – 160213,92 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  - 160223,92 тыс. рублей.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2 «Комплексная безопасность образовательной организации»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132014,73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30658,98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94064,75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2215,50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2461,00</w:t>
            </w:r>
            <w:r>
              <w:rPr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426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2614,50 тыс. рублей;</w:t>
            </w:r>
          </w:p>
          <w:p w:rsidR="00BA13CA" w:rsidRDefault="00BA13CA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3 «Реализация современных моделей успешной социализации детей»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30348,22 тыс. рублей, в том числе по годам: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7060,80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9760,84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4508,86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4508,86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426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2021 год – 4508,86 тыс. рублей;</w:t>
            </w:r>
          </w:p>
          <w:p w:rsidR="00BA13CA" w:rsidRDefault="00BA13CA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подпрограмме 4 «Одаренные дети» –406,25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 рублей, в том числе по годам: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41,25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110,00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110,00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110,00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5 «Укрепление здоровья школьников. Улучшение условий и охраны труда.» - 37879,34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6996,80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4426,44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8818,70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8818,70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8818,70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6 «Развитие кадрового потенциала системы образования Захаровского района»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817,57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105,40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85,17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209,00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209,00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209,00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подпрограмме 7 «Развитие дополнительного образования детей»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30233,72 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4348,90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9396,82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5496,00 тыс.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5496,00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5496,00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8 «Организация отдыха и оздоровление детей» -3690,49 тысяч рублей, в том числе по годам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858,84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918,59 тыс.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954,95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958,11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9 «Обеспечение жильем молодых семей» -2377,50  тысяч рублей, в том числе по годам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661,50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563,00 тыс.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590,00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563,00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подпрограмма 10 «Совершенствование системы гражданско-патриотического воспитания детей и молодежи» - 550,00 тысяч рублей, в том числе по годам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2018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124,00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2019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142,00 тыс.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рублей;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рублей</w:t>
            </w:r>
          </w:p>
          <w:p w:rsidR="00BA13CA" w:rsidRDefault="00BA13CA">
            <w:pPr>
              <w:tabs>
                <w:tab w:val="left" w:pos="284"/>
                <w:tab w:val="left" w:pos="709"/>
              </w:tabs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финансирования Программы носят прогнозный характер.</w:t>
            </w:r>
          </w:p>
        </w:tc>
      </w:tr>
      <w:tr w:rsidR="00BA13CA" w:rsidTr="00BE3E60"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Программы позволит к концу 2021 года достичь следующих результатов по сравнению с базовым 2016 годом: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доли детей дошкольного возраста 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(1,5-7 лет), охваченных всеми формами дошкольного образования, до 80 %;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количества семей, имеющих детей в возрасте 0-7 лет, не посещающих дошкольные образовательные организации, пользующихся  информационно-консультационными услугами сектора сопровождения развития детей и поддержки семейного воспитания, до 55;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общеобразовательных организаций, отвечающих современным требованиям, до 100 %;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доли обучающихся, освоивших основные общеобразовательные программы в муниципальных образовательных организациях, на уровне 100 %;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общеобразовательных организаций, включенных в единое информационное  образовательное пространство, до 100 %;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дополнительного образования, в которых созданы условия для реализации современных программ – 45%;</w:t>
            </w:r>
          </w:p>
          <w:p w:rsidR="00BA13CA" w:rsidRDefault="00BA13C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доли обучающихся, успешно освоивших дополнительные образовательные программы в организациях дополнительного образования, на уровне 98,7 %;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охвата детей в возрасте 5-18 лет программами дополнительного образования до 75%;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удельного веса численности педагогических работников муниципальных организаций дополнительного образования, прошедших в течение последних трех лет повышение квалификации или профессиональную переподготовку, до 50 %;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вес 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 – до 25%;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от общей численности детского населения – 1,5%;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переданных на воспитание в замещающие семьи от общего числа детей-сирот и детей, оставшихся без попечения родителей –17,8%;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состоящих на учете в качестве нуждающихся в обеспечении жилыми помещениями вне очереди – 50%;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воспитывающихся в учреждениях для детей-сирот и детей, оставшихся без попечения родителей, от общего числа детей-сирот и детей, оставшихся без попечения родителей - 28%;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увеличение удельного веса численности обучающихся по программам начального и основного общего образования, участвующих в олимпиадах и конкурсах различного уровня, до 35 %;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количества школьников – участников муниципального и  регионального 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 на уровне 180 человек ежегодно;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школьных столовых, оснащенных современным технологическим оборудованием,  до 67 %;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сохранение количества учащихся, охваченных горячим питанием,  (100 %);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спортивных залов общеобразовательных организаций, имеющих современное спортивное оборудование, до 60 %;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удельного веса численности учителей в возрасте до 30 лет в общей численности учителей общеобразовательных организаций Захаровского муниципального района до 11 %;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удельного веса объектов образования, оснащенных современными комплексами инженерно-технических систем обеспечения безопасности и защиты от терроризма, до 90 %;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образовательных организаций, обеспечивших комплексную безопасность в соответствии с действующими нормативными документами, до 90 %;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семей, улучшивших жилищные условия за счет получения социальной выплаты – по 1 семье в год;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молодых граждан от общего количества молодежи, принимающих участие в деятельности общественных организаций, волонтерских отрядов до 20%;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молодых граждан, от общего количества молодежи, принимающих участие в мероприятиях районного и регионального уровней до 20%;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детей от общего количества обучающихся до 15 лет, охваченных формами оздоровления всех типов до 75%;</w:t>
            </w:r>
          </w:p>
          <w:p w:rsidR="00BA13CA" w:rsidRDefault="00BA13CA">
            <w:pPr>
              <w:widowControl w:val="0"/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увеличение доли несовершеннолетней молодежи от общего количества обучающихся в возрасте от 14 до 18 лет, занятой трудовой деятельностью в свободное от учебы время до 10%;</w:t>
            </w:r>
          </w:p>
          <w:p w:rsidR="00BA13CA" w:rsidRDefault="00BA13CA">
            <w:pPr>
              <w:autoSpaceDE w:val="0"/>
              <w:autoSpaceDN w:val="0"/>
              <w:adjustRightInd w:val="0"/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сохранение  количества представителей общественности, являющихся участниками конкурсов, способствующих развитию образования. 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Предполагаемый социально-экономический эффект от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реализации Программы к 2021 году найдет отражение в: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создании условий для функционирования и развития муниципальной  системы образования, повышения эффективности деятельности образовательных организаций Захаровского муниципального района;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совершенствовании методической работы в системе образования Захаровского муниципального района, внедрении инновационных походов и распространении передовых практик в образовании;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создании развитой инфраструктуры в системе образования Захаровского муниципального района, обеспечении  комфортных и безопасных условий в зданиях образовательных организаций;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улучшении качества школьного питания, физического воспитания и медицинского обслуживания обучающихся;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обеспечении высококачественного содержания образовательных программ, нацеленных на выявление, развитие и поддержку одаренных детей и молодежи;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росте профессионального мастерства педагогических работников Захаровского муниципального района, повышении их мотивации к дальнейшей профессиональной деятельности;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создании эффективных механизмов поддержки, привлечения и закрепления специалистов в общеобразовательных организациях Захаровского муниципального района;</w:t>
            </w:r>
          </w:p>
          <w:p w:rsidR="00BA13CA" w:rsidRDefault="00BA13CA">
            <w:pPr>
              <w:ind w:right="-7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увеличении доли общественного участия в развитии образования.</w:t>
            </w:r>
          </w:p>
        </w:tc>
      </w:tr>
    </w:tbl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 Характеристика проблем (задач),</w:t>
      </w:r>
    </w:p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решение которых осуществляется путем реализации Программы</w:t>
      </w:r>
    </w:p>
    <w:p w:rsidR="00BA13CA" w:rsidRDefault="00BA13CA" w:rsidP="00BA13CA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Одним из условий успешности социально-экономического развития Захаровского муниципального района и повышения благосостояния населения является модернизация образования и реализация его современной модели, обеспечивающей повышение доступности качественного образования в соответствии с требованиями инновационного развития экономики, современными потребностями общества и каждого гражданина.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системе образования Захаровского муниципального района функционирует 10 образовательных организаций. Несмотря на целый ряд положительных тенденций, сформировавшихся в системе муниципального образования за последние годы, существует ряд проблем, сдерживающих ее дальнейшее развитие. К ним относятся: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1. Формирование в общем числе общеобразовательных организаций   школ, устойчиво демонстрирующих низкие учебные результаты на всех ступенях обучения. 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Охват услугами дополнительного образования только 55 % школьников района.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>Необходимость обновления пищеблоков, спортивного оборудования в общеобразовательных организациях района в соответствии с современными требованиями («Примерный перечень и характеристики современного спортивного оборудования и инвентаря для оснащения спортивных залов и сооружений муниципальных общеобразовательных организаций, рекомендованный экспертным советом Министерства образования и науки Российской Федерации; СанПиН). В 2016 году оснащенность общеобразовательных организаций современным оборудованием для пищеблоков составила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11 %,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спортивным оборудованием – 15 %.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 Большое количество детей, нуждающихся в государственной поддержке и социальной защите. В настоящее время 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Захаровском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районе  насчитывается 31 ребенок-сирота и детей, оставшихся без попечения родителей.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 Недостаточное развитие на районном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деятельности. В 2016 году 7 учащихся были отмечены премией главы района.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>Старение педагогических кадров (за последние три года доля педагогов пенсионного возраста увеличилась с 32% до 35 %); низкая доля молодых специалистов в системе образования (8,5%).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7. Недостаточная оснащенность образовательных организаций современными комплексами инженерно-технических систем обеспечения комплексной безопасности (в 2016 году – 85 % образовательных организаций). 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Комплексный подход к развитию образования в рамках единой муниципальной  программы и реализация мероприятий с использованием программно-целевого метода позволит увеличить охват программными мероприятиями проблемного направления и повысит эффективность использования бюджетных средств.</w:t>
      </w:r>
    </w:p>
    <w:p w:rsidR="00BA13CA" w:rsidRDefault="00BA13CA" w:rsidP="00BA13CA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 Цели и задачи реализации Программы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Цели: 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в системе общего образования равных возможностей для современного качественного образования и позитивной социализации детей;</w:t>
      </w:r>
    </w:p>
    <w:p w:rsidR="00BA13CA" w:rsidRDefault="00BA13CA" w:rsidP="00BA13C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модернизации и устойчивого развития сферы  дополнительного образования детей;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обеспечение государственной поддержки и создание благоприятных условий для успешной социализации детей-сирот, детей, оставшихся без попечения родителей, детей, оказавшихся в трудной жизненной ситуации;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обеспечение благоприятных условий для создания на районном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укрепления здоровья школьников;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развитие педагогического потенциала системы образования Захаровского района;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повышение уровня безопасности обучающихся, воспитанников и работников образовательных организаций;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обеспечение организационных, информационных и научно-методических условий для функционирования и развития системы образования Захаровского района.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Задачи: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формирование образовательной сети и финансово-экономических механизмов, обеспечивающих равный доступ населения к услугам общего образования;</w:t>
      </w:r>
    </w:p>
    <w:p w:rsidR="00BA13CA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</w:r>
    </w:p>
    <w:p w:rsidR="00BA13CA" w:rsidRDefault="00BA13CA" w:rsidP="00BA13C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организационное и информационно-методическое обеспечение дополнительного образования детей; 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обеспечение  качества кадрового состава сферы дополнительного образования детей;</w:t>
      </w:r>
    </w:p>
    <w:p w:rsidR="00BA13CA" w:rsidRDefault="00BA13CA" w:rsidP="00BA13CA">
      <w:pPr>
        <w:ind w:firstLine="709"/>
        <w:jc w:val="both"/>
        <w:rPr>
          <w:rFonts w:ascii="Times New Roman" w:eastAsia="HiddenHorzOCR" w:hAnsi="Times New Roman" w:cs="Times New Roman"/>
          <w:sz w:val="24"/>
          <w:szCs w:val="24"/>
          <w:lang w:eastAsia="ru-RU"/>
        </w:rPr>
      </w:pPr>
      <w:r>
        <w:rPr>
          <w:rFonts w:ascii="Times New Roman" w:eastAsia="HiddenHorzOCR" w:hAnsi="Times New Roman" w:cs="Times New Roman"/>
          <w:sz w:val="24"/>
          <w:szCs w:val="24"/>
          <w:lang w:eastAsia="ru-RU"/>
        </w:rPr>
        <w:t>развитие инфраструктуры дополнительного образования;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укрепление материально-технической базы муниципальных образовательных организаций;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развитие форм выявления и поддержки одаренных детей;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укрепление здоровья школьников, развитие физической культуры и спорта в образовательных организациях;</w:t>
      </w:r>
    </w:p>
    <w:p w:rsidR="00BA13CA" w:rsidRDefault="00BA13CA" w:rsidP="00BA13CA">
      <w:pPr>
        <w:tabs>
          <w:tab w:val="left" w:pos="284"/>
        </w:tabs>
        <w:ind w:firstLine="709"/>
        <w:jc w:val="both"/>
        <w:rPr>
          <w:rFonts w:ascii="Times New Roman" w:eastAsia="HiddenHorzOCR" w:hAnsi="Times New Roman" w:cs="Times New Roman"/>
          <w:sz w:val="24"/>
          <w:szCs w:val="24"/>
          <w:lang w:eastAsia="ru-RU"/>
        </w:rPr>
      </w:pPr>
      <w:r>
        <w:rPr>
          <w:rFonts w:ascii="Times New Roman" w:eastAsia="HiddenHorzOCR" w:hAnsi="Times New Roman" w:cs="Times New Roman"/>
          <w:sz w:val="24"/>
          <w:szCs w:val="24"/>
          <w:lang w:eastAsia="ru-RU"/>
        </w:rPr>
        <w:t>обновление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</w:r>
    </w:p>
    <w:p w:rsidR="00BA13CA" w:rsidRDefault="00BA13CA" w:rsidP="00BA13CA">
      <w:pPr>
        <w:tabs>
          <w:tab w:val="left" w:pos="284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реализация комплекса мер по поддержке, привлечению и закреплению педагогов в общеобразовательных организациях;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оснащение образовательных организаций современными комплексами инженерно-технических систем обеспечения безопасности;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создание безопасных условий для  проведения  учебно-воспитательного процесса в образовательных организациях;</w:t>
      </w:r>
    </w:p>
    <w:p w:rsidR="00BA13CA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eastAsia="HiddenHorzOCR" w:hAnsi="Times New Roman" w:cs="Calibr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научное, учебно-методическое, организационное и техническое сопровождение функционирования и развития системы образования;</w:t>
      </w:r>
    </w:p>
    <w:p w:rsidR="00BA13CA" w:rsidRDefault="00BA13CA" w:rsidP="00BA13CA">
      <w:pPr>
        <w:spacing w:line="228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  <w:lang w:eastAsia="ru-RU"/>
        </w:rPr>
      </w:pPr>
      <w:r>
        <w:rPr>
          <w:rFonts w:ascii="Times New Roman" w:eastAsia="HiddenHorzOCR" w:hAnsi="Times New Roman" w:cs="Times New Roman"/>
          <w:sz w:val="24"/>
          <w:szCs w:val="24"/>
          <w:lang w:eastAsia="ru-RU"/>
        </w:rPr>
        <w:t>проведение мероприятий по привлечению  общественности, представителей бизнес-сообщества к деятельности по развитию  образования.</w:t>
      </w:r>
    </w:p>
    <w:p w:rsidR="00BA13CA" w:rsidRDefault="00BA13CA" w:rsidP="00BA13CA">
      <w:pPr>
        <w:spacing w:line="228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spacing w:line="228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 Сроки и этапы реализации Программы</w:t>
      </w:r>
    </w:p>
    <w:p w:rsidR="00BA13CA" w:rsidRDefault="00BA13CA" w:rsidP="00BA13CA">
      <w:pPr>
        <w:spacing w:line="228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Срок реализации Программы – 2017-2021 годы. Программа реализуется в  один этап.</w:t>
      </w:r>
    </w:p>
    <w:p w:rsidR="00BA13CA" w:rsidRDefault="00BA13CA" w:rsidP="00BA13CA">
      <w:pPr>
        <w:spacing w:line="228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spacing w:line="228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 Ресурсное обеспечение Программы</w:t>
      </w:r>
    </w:p>
    <w:p w:rsidR="00BA13CA" w:rsidRDefault="00BA13CA" w:rsidP="00BA13CA">
      <w:pPr>
        <w:spacing w:line="228" w:lineRule="auto"/>
        <w:ind w:left="142" w:firstLine="56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Финансирование Программы осуществляется за счет средств муниципального  бюджета и субвенций   бюджета Рязанской области  муниципальному бюджету (далее – областной бюджет). Объем финансирования Программы составляет 1012740,71 тыс. рублей, в том числе по годам из муниципального бюджета:</w:t>
      </w:r>
    </w:p>
    <w:p w:rsidR="00BA13CA" w:rsidRDefault="00BA13CA" w:rsidP="00BA13CA">
      <w:pPr>
        <w:tabs>
          <w:tab w:val="left" w:pos="284"/>
          <w:tab w:val="left" w:pos="709"/>
        </w:tabs>
        <w:spacing w:line="228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2017 год – 186280,78 тыс. рублей;</w:t>
      </w:r>
    </w:p>
    <w:p w:rsidR="00BA13CA" w:rsidRDefault="00BA13CA" w:rsidP="00BA13CA">
      <w:pPr>
        <w:tabs>
          <w:tab w:val="left" w:pos="284"/>
          <w:tab w:val="left" w:pos="709"/>
        </w:tabs>
        <w:spacing w:line="228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2018 год – 274566,19 тыс. рублей;</w:t>
      </w:r>
    </w:p>
    <w:p w:rsidR="00BA13CA" w:rsidRDefault="00BA13CA" w:rsidP="00BA13CA">
      <w:pPr>
        <w:tabs>
          <w:tab w:val="left" w:pos="284"/>
          <w:tab w:val="left" w:pos="709"/>
        </w:tabs>
        <w:spacing w:line="228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2019 год – 184745,22 тыс. рублей;</w:t>
      </w:r>
    </w:p>
    <w:p w:rsidR="00BA13CA" w:rsidRDefault="00BA13CA" w:rsidP="00BA13CA">
      <w:pPr>
        <w:tabs>
          <w:tab w:val="left" w:pos="284"/>
          <w:tab w:val="left" w:pos="709"/>
        </w:tabs>
        <w:spacing w:line="228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2020 год – 183504,43 тыс. рублей;</w:t>
      </w:r>
    </w:p>
    <w:p w:rsidR="00BA13CA" w:rsidRDefault="00BA13CA" w:rsidP="00BA13CA">
      <w:pPr>
        <w:tabs>
          <w:tab w:val="left" w:pos="284"/>
          <w:tab w:val="left" w:pos="709"/>
        </w:tabs>
        <w:spacing w:line="228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2021 год – 183644,09 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том числе: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1 «Развитие общего образования» –774422,89 тысяч рублей (средства  муниципального бюджета – 155558,35 тыс. рублей, средства областного бюджета – 618014,54 тыс. рублей), федерального бюджета -850,00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руб. в том числе по годам: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2017 год – 137074,90 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2018 год – 155146,58 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2019 год – 161763,57 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2020 год  –160213,92 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2021 год  - 160223,92 тыс. рублей.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2 «Комплексная безопасность образовательной организации» –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132014,73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30658,98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94064,75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2215,5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2461,0</w:t>
      </w:r>
      <w:r>
        <w:rPr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426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2614,5 тыс. рублей;</w:t>
      </w:r>
    </w:p>
    <w:p w:rsidR="00BA13CA" w:rsidRDefault="00BA13CA" w:rsidP="00BA13CA">
      <w:pPr>
        <w:tabs>
          <w:tab w:val="left" w:pos="284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3 «Реализация современных моделей успешной социализации детей» –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30348,22 тыс. рублей, в том числе по годам:</w:t>
      </w:r>
    </w:p>
    <w:p w:rsidR="00BA13CA" w:rsidRDefault="00BA13CA" w:rsidP="00BA13CA">
      <w:pPr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7060,80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 xml:space="preserve">9760,84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</w:rPr>
        <w:t xml:space="preserve">4508,86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sz w:val="24"/>
          <w:szCs w:val="24"/>
        </w:rPr>
        <w:t xml:space="preserve">4508,86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426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2021 год – 4508,86 тыс. рублей;</w:t>
      </w:r>
    </w:p>
    <w:p w:rsidR="00BA13CA" w:rsidRDefault="00BA13CA" w:rsidP="00BA13CA">
      <w:pPr>
        <w:tabs>
          <w:tab w:val="left" w:pos="284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 подпрограмме 4 «Одаренные дети» –406,25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>35,00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41,25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110,00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110,00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110,00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5 «Укрепление здоровья школьников. Улучшение условий и охраны труда.» - 37879,34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6996,80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4426,44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8818,70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8818,70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8818,70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6 «Развитие кадрового потенциала системы образования Захаровского района» – </w:t>
      </w:r>
      <w:r>
        <w:rPr>
          <w:rFonts w:ascii="Times New Roman" w:hAnsi="Times New Roman" w:cs="Times New Roman"/>
          <w:sz w:val="24"/>
          <w:szCs w:val="24"/>
        </w:rPr>
        <w:t xml:space="preserve">817,57 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 xml:space="preserve">105,40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 xml:space="preserve">85,17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</w:rPr>
        <w:t xml:space="preserve">209,00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sz w:val="24"/>
          <w:szCs w:val="24"/>
        </w:rPr>
        <w:t xml:space="preserve">209,00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 xml:space="preserve">209,00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подпрограмме 7«Развитие дополнительного образования детей» – </w:t>
      </w:r>
      <w:r>
        <w:rPr>
          <w:rFonts w:ascii="Times New Roman" w:hAnsi="Times New Roman" w:cs="Times New Roman"/>
          <w:sz w:val="24"/>
          <w:szCs w:val="24"/>
        </w:rPr>
        <w:t xml:space="preserve">30233,72 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рублей, в том числе по годам: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>4348,90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9396,82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5496,00 тыс. </w:t>
      </w:r>
      <w:r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5496,00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5496,00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подпрограмма 8«Организация отдыха и оздоровление детей» -3690,49 тысяч рублей, в том числе по годам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858,84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918,59 тыс. </w:t>
      </w:r>
      <w:r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954,95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>958,11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подпрограмма 9«Обеспечение жильем молодых семей» -2377,50 тысяч рублей, в том числе по годам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 xml:space="preserve">0,00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</w:rPr>
        <w:t xml:space="preserve">661,50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</w:rPr>
        <w:t xml:space="preserve">563,00 тыс. </w:t>
      </w:r>
      <w:r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590,00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563,00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</w:t>
      </w:r>
    </w:p>
    <w:p w:rsidR="00BA13CA" w:rsidRDefault="00BA13CA" w:rsidP="00BA13CA">
      <w:pPr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подпрограмма 10«Совершенствование системы гражданско-патриотического воспитания детей и молодежи» -550,00 тысяч рублей, в том числе по годам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124,00 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142,00 тыс. </w:t>
      </w:r>
      <w:r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142,00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рублей;</w:t>
      </w:r>
    </w:p>
    <w:p w:rsidR="00BA13CA" w:rsidRDefault="00BA13CA" w:rsidP="00BA13CA">
      <w:pPr>
        <w:tabs>
          <w:tab w:val="left" w:pos="284"/>
          <w:tab w:val="left" w:pos="709"/>
        </w:tabs>
        <w:ind w:right="-7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142,00</w:t>
      </w:r>
      <w:r>
        <w:rPr>
          <w:rFonts w:ascii="Times New Roman" w:hAnsi="Times New Roman" w:cs="Times New Roman"/>
          <w:sz w:val="24"/>
          <w:szCs w:val="24"/>
          <w:lang w:eastAsia="ru-RU"/>
        </w:rPr>
        <w:t>тыс. рублей</w:t>
      </w:r>
    </w:p>
    <w:p w:rsidR="00BA13CA" w:rsidRDefault="00BA13CA" w:rsidP="00BA13CA">
      <w:pPr>
        <w:spacing w:line="228" w:lineRule="auto"/>
        <w:ind w:left="708" w:firstLine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Объемы финансирования Программы носят прогнозный характер                                                                                               </w:t>
      </w:r>
    </w:p>
    <w:p w:rsidR="00BA13CA" w:rsidRDefault="00BA13CA" w:rsidP="00BA13CA">
      <w:pPr>
        <w:spacing w:line="228" w:lineRule="auto"/>
        <w:ind w:left="708" w:firstLine="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 Состав и сроки представления отчетности об исполнении Программы</w:t>
      </w:r>
    </w:p>
    <w:p w:rsidR="00BA13CA" w:rsidRDefault="00BA13CA" w:rsidP="00BA13CA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Исполнители Программы направляют  в отдел экономического развития администрации района информацию по формам  согласно  приложениям  №5 и №7  к постановлению   администрации муниципального образования – Захаровский муниципальный район  Рязанской области от  27.09. 2013г. № 454  «О муниципальных программах муниципального образования – Захаровский муниципальный район Рязанской области»  в срок до 31 декабря текущего финансового года ежегодно и  до 10 февраля года, следующего за отчетным годом,    об эффективности реализации Программы в предыдущем году   с  пояснительной запиской.</w:t>
      </w:r>
    </w:p>
    <w:p w:rsidR="00BA13CA" w:rsidRDefault="00BA13CA" w:rsidP="00BA13CA">
      <w:pPr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A13CA" w:rsidRDefault="00BA13CA" w:rsidP="00BA13CA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 Ожидаемый конечный результат реализации Программы</w:t>
      </w:r>
    </w:p>
    <w:p w:rsidR="00BA13CA" w:rsidRDefault="00BA13CA" w:rsidP="00BA13CA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 показатели социально-экономической эффективности</w:t>
      </w:r>
    </w:p>
    <w:p w:rsidR="00BA13CA" w:rsidRDefault="00BA13CA" w:rsidP="00BA13CA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Реализация Программы позволит к концу 2021 года достичь следующих результатов по сравнению с базовым 2016 годом: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доли детей дошкольного возраста 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(1,5-7 лет), охваченных всеми формами дошкольного образования, до 80 %;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количества семей, имеющих детей в возрасте 0-7 лет, не посещающих дошкольные образовательные организации, пользующихся  информационно-консультационными услугами сектора сопровождения развития детей и поддержки семейного воспитания, до 55;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общеобразовательных организаций, отвечающих современным требованиям, до 100 %;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сохранение доли обучающихся, освоивших основные общеобразовательные программы в муниципальных образовательных организациях, на уровне 100 %;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общеобразовательных организаций, включенных в единое информационное  образовательное пространство, до 100 %;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удельный вес организаций дополнительного образования, в которых созданы условия для реализации современных программ – 45%;</w:t>
      </w:r>
    </w:p>
    <w:p w:rsidR="00BA13CA" w:rsidRDefault="00BA13CA" w:rsidP="00BA13CA">
      <w:pPr>
        <w:widowControl w:val="0"/>
        <w:shd w:val="clear" w:color="auto" w:fill="FFFFFF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сохранение доли обучающихся, успешно освоивших дополнительные образовательные программы в организациях дополнительного образования, на уровне 98,7 %;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охвата детей в возрасте 5-18 лет программами дополнительного образования до 75%;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удельного веса численности педагогических работников муниципальных организаций дополнительного образования, прошедших в течение последних трех лет повышение квалификации или профессиональную переподготовку, до 50 %;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удельный вес 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 – до 25%;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от общей численности детского населения – 1,5%;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переданных на воспитание в замещающие семьи от общего числа детей-сирот и детей, оставшихся без попечения родителей –17,8%;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состоящих на учете в качестве нуждающихся в обеспечении жилыми помещениями вне очереди – 50%;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доля детей-сирот и детей, оставшихся без попечения родителей, воспитывающихся в учреждениях для детей-сирот и детей, оставшихся без попечения родителей, от общего числа детей-сирот и детей, оставшихся без попечения родителей - 28%;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увеличение удельного веса численности обучающихся по программам начального и основного общего образования, участвующих в олимпиадах и конкурсах различного уровня, до 35 %;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количество семей, улучшивших жилищные условия за счет получения социальной выплаты – по 1 семье в год;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молодых граждан от общего количества молодежи, принимающих участие в деятельности общественных организаций, волонтерских отрядов до 20%;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молодых граждан, от общего количества молодежи, принимающих участие в мероприятиях районного и регионального уровней до 20%;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детей от общего количества обучающихся до 15 лет, охваченных формами оздоровления всех типов до 75%;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несовершеннолетней молодежи от общего количества обучающихся в</w:t>
      </w:r>
      <w:r w:rsidR="00BE3E6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возрасте от 14 до 18 лет, занятой трудовой деятельностью в свободное от учебы время до 10%;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сохранение количества школьников – участников муниципального и  регионального 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 на уровне 180 человек ежегодно;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школьных столовых, оснащенных современным технологическим оборудованием,  до 67 %;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сохранение количества учащихся, охваченных горячим питанием,  (100 %);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спортивных залов общеобразовательных организаций, имеющих современное спортивное оборудование, до 60 %;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удельного веса численности учителей в возрасте до 30 лет в общей численности учителей общеобразовательных организаций Захаровского муниципального района до 11 %;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удельного веса объектов образования, оснащенных современными комплексами инженерно-технических систем обеспечения безопасности и защиты от терроризма, до 90 %;</w:t>
      </w:r>
    </w:p>
    <w:p w:rsidR="00BA13CA" w:rsidRDefault="00BA13CA" w:rsidP="00BA13CA">
      <w:pPr>
        <w:widowControl w:val="0"/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увеличение доли образовательных организаций, обеспечивших комплексную безопасность в соответствии с действующими нормативными документами, до 90 %;</w:t>
      </w:r>
    </w:p>
    <w:p w:rsidR="00BA13CA" w:rsidRDefault="00BA13CA" w:rsidP="00BA13CA">
      <w:pPr>
        <w:autoSpaceDE w:val="0"/>
        <w:autoSpaceDN w:val="0"/>
        <w:adjustRightInd w:val="0"/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сохранение  количества представителей общественности, являющихся участниками конкурсов, способствующих развитию образования. 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Предполагаемый социально-экономический эффект от </w:t>
      </w:r>
      <w:r>
        <w:rPr>
          <w:rFonts w:ascii="Times New Roman" w:hAnsi="Times New Roman" w:cs="Times New Roman"/>
          <w:spacing w:val="-2"/>
          <w:sz w:val="24"/>
          <w:szCs w:val="24"/>
          <w:lang w:eastAsia="ru-RU"/>
        </w:rPr>
        <w:t>реализации Программы к 2021 году найдет отражение в: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создании условий для функционирования и развития муниципальной  системы образования, повышения эффективности деятельности образовательных организаций Захаровского муниципального района;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совершенствовании методической работы в системе образования Захаровского муниципального района, внедрении инновационных походов и распространении передовых практик в образовании;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создании развитой инфраструктуры в системе образования Захаровского муниципального района, обеспечении  комфортных и безопасных условий в зданиях образовательных организаций;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улучшении качества школьного питания, физического воспитания и медицинского обслуживания обучающихся;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обеспечении высококачественного содержания образовательных программ, нацеленных на выявление, развитие и поддержку одаренных детей и молодежи;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росте профессионального мастерства педагогических работников Захаровского муниципального района, повышении их мотивации к дальнейшей профессиональной деятельности;</w:t>
      </w:r>
    </w:p>
    <w:p w:rsidR="00BA13CA" w:rsidRDefault="00BA13CA" w:rsidP="00BA13CA">
      <w:pPr>
        <w:ind w:right="-73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создании эффективных механизмов поддержки, привлечения и закрепления специалистов в общеобразовательных организациях Захаровского муниципального района;</w:t>
      </w:r>
    </w:p>
    <w:p w:rsidR="00BA13CA" w:rsidRDefault="00BA13CA" w:rsidP="00BA13CA">
      <w:pPr>
        <w:ind w:firstLine="709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увеличении доли общественного участия в развитии образования.</w:t>
      </w:r>
    </w:p>
    <w:p w:rsidR="00D91E72" w:rsidRDefault="00D91E72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1E72" w:rsidRDefault="00D91E72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3E60" w:rsidRDefault="00BE3E60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Default="005567E6" w:rsidP="005567E6">
      <w:pPr>
        <w:ind w:left="34" w:firstLine="620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 №2</w:t>
      </w:r>
    </w:p>
    <w:p w:rsidR="005567E6" w:rsidRDefault="005567E6" w:rsidP="005567E6">
      <w:pPr>
        <w:ind w:left="34" w:firstLine="620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ind w:left="34" w:firstLine="620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образования – </w:t>
      </w:r>
    </w:p>
    <w:p w:rsidR="005567E6" w:rsidRDefault="005567E6" w:rsidP="005567E6">
      <w:pPr>
        <w:ind w:left="34" w:firstLine="620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Захаровский муниципальный район</w:t>
      </w:r>
    </w:p>
    <w:p w:rsidR="005567E6" w:rsidRDefault="005567E6" w:rsidP="005567E6">
      <w:pPr>
        <w:ind w:left="34" w:firstLine="620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5567E6" w:rsidRDefault="005567E6" w:rsidP="005567E6">
      <w:pPr>
        <w:ind w:firstLine="620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 28.12.2018 № 640</w:t>
      </w:r>
    </w:p>
    <w:p w:rsidR="00BA13CA" w:rsidRPr="00575746" w:rsidRDefault="00BA13CA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75746" w:rsidRDefault="005567E6" w:rsidP="005567E6">
      <w:pPr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Приложение № 1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</w:p>
    <w:p w:rsidR="00BE3E60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A13CA" w:rsidRDefault="00BE3E60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на 2017-2021 годы»</w:t>
      </w:r>
    </w:p>
    <w:p w:rsidR="005567E6" w:rsidRDefault="005567E6" w:rsidP="005567E6">
      <w:pPr>
        <w:tabs>
          <w:tab w:val="left" w:pos="284"/>
        </w:tabs>
        <w:ind w:left="623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Подпрограмма 1 «Развитие общего образования»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BA13CA" w:rsidRPr="00575746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Цель – создание в системе общего образования равных возможностей для современного качественного образования и позитивной социализации детей.</w:t>
      </w: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Задачи:</w:t>
      </w: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формирование образовательной сети и финансово-экономических механизмов, обеспечивающих равный доступ населения к услугам общего образования;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экономике.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BA13CA" w:rsidRPr="00575746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BA13CA" w:rsidRPr="00575746" w:rsidRDefault="00BA13CA" w:rsidP="00BA13CA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BA13CA" w:rsidRPr="00575746" w:rsidRDefault="00BA13CA" w:rsidP="00BA13CA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8C2EA9" w:rsidRDefault="00BA13CA" w:rsidP="00BA13CA">
      <w:pPr>
        <w:tabs>
          <w:tab w:val="left" w:pos="284"/>
          <w:tab w:val="left" w:pos="709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6AF3">
        <w:rPr>
          <w:rFonts w:ascii="Times New Roman" w:hAnsi="Times New Roman" w:cs="Times New Roman"/>
          <w:sz w:val="24"/>
          <w:szCs w:val="24"/>
          <w:lang w:eastAsia="ru-RU"/>
        </w:rPr>
        <w:t>Финансирование подпрограммы осуществляется за счет средств муниципального бюджета и субвенций областного бюджета. Объем финансирования подп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составляет  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77</w:t>
      </w:r>
      <w:r>
        <w:rPr>
          <w:rFonts w:ascii="Times New Roman" w:hAnsi="Times New Roman" w:cs="Times New Roman"/>
          <w:sz w:val="24"/>
          <w:szCs w:val="24"/>
          <w:lang w:eastAsia="ru-RU"/>
        </w:rPr>
        <w:t>4422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89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из средств   муниципального бюджета – 155</w:t>
      </w:r>
      <w:r>
        <w:rPr>
          <w:rFonts w:ascii="Times New Roman" w:hAnsi="Times New Roman" w:cs="Times New Roman"/>
          <w:sz w:val="24"/>
          <w:szCs w:val="24"/>
          <w:lang w:eastAsia="ru-RU"/>
        </w:rPr>
        <w:t>558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35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из средств областного бюджета -  61</w:t>
      </w:r>
      <w:r>
        <w:rPr>
          <w:rFonts w:ascii="Times New Roman" w:hAnsi="Times New Roman" w:cs="Times New Roman"/>
          <w:sz w:val="24"/>
          <w:szCs w:val="24"/>
          <w:lang w:eastAsia="ru-RU"/>
        </w:rPr>
        <w:t>8014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54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тысяч рублей, из средств федерального бюджета – 850 тысяч рублей по годам:</w:t>
      </w:r>
    </w:p>
    <w:p w:rsidR="00BA13CA" w:rsidRPr="008C2EA9" w:rsidRDefault="00BA13CA" w:rsidP="00BA13CA">
      <w:pPr>
        <w:tabs>
          <w:tab w:val="left" w:pos="284"/>
          <w:tab w:val="left" w:pos="709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ab/>
        <w:t>2017 год – 137074,90 тыс. рублей: 30641,55 тыс. рублей из муниципального бюджета, 239934,864 тыс. рублей  - субвенции областного бюджета;</w:t>
      </w:r>
    </w:p>
    <w:p w:rsidR="00BA13CA" w:rsidRPr="008C2EA9" w:rsidRDefault="00BA13CA" w:rsidP="00BA13CA">
      <w:pPr>
        <w:tabs>
          <w:tab w:val="left" w:pos="284"/>
          <w:tab w:val="left" w:pos="709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2018 год –  155146,5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29795,9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124500,62 тыс. рублей  - субвенции областного бюджета, 850 тыс. рублей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- субвенции федерального бюджета;</w:t>
      </w:r>
    </w:p>
    <w:p w:rsidR="00BA13CA" w:rsidRPr="008C2EA9" w:rsidRDefault="00BA13CA" w:rsidP="00BA13CA">
      <w:pPr>
        <w:ind w:right="-108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2019  год  –       1</w:t>
      </w:r>
      <w:r>
        <w:rPr>
          <w:rFonts w:ascii="Times New Roman" w:hAnsi="Times New Roman" w:cs="Times New Roman"/>
          <w:sz w:val="24"/>
          <w:szCs w:val="24"/>
          <w:lang w:eastAsia="ru-RU"/>
        </w:rPr>
        <w:t>61763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57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    тыс.    рублей: </w:t>
      </w:r>
      <w:r w:rsidRPr="008C2EA9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734</w:t>
      </w:r>
      <w:r w:rsidRPr="008C2E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C2EA9">
        <w:rPr>
          <w:rFonts w:ascii="Times New Roman" w:hAnsi="Times New Roman" w:cs="Times New Roman"/>
          <w:sz w:val="24"/>
          <w:szCs w:val="24"/>
        </w:rPr>
        <w:t xml:space="preserve">8  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тыс.   рублей    из </w:t>
      </w:r>
    </w:p>
    <w:p w:rsidR="00BA13CA" w:rsidRPr="008C2EA9" w:rsidRDefault="00BA13CA" w:rsidP="00BA13CA">
      <w:pPr>
        <w:ind w:right="-1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бюджета, </w:t>
      </w:r>
      <w:r>
        <w:rPr>
          <w:rFonts w:ascii="Times New Roman" w:hAnsi="Times New Roman" w:cs="Times New Roman"/>
          <w:sz w:val="24"/>
          <w:szCs w:val="24"/>
        </w:rPr>
        <w:t>130028</w:t>
      </w:r>
      <w:r w:rsidRPr="008C2EA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8C2EA9">
        <w:rPr>
          <w:rFonts w:ascii="Times New Roman" w:hAnsi="Times New Roman" w:cs="Times New Roman"/>
          <w:sz w:val="24"/>
          <w:szCs w:val="24"/>
        </w:rPr>
        <w:t xml:space="preserve">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тыс. рублей  - субвенции областного бюджета;</w:t>
      </w:r>
    </w:p>
    <w:p w:rsidR="00BA13CA" w:rsidRPr="008C2EA9" w:rsidRDefault="00BA13CA" w:rsidP="00BA13CA">
      <w:pPr>
        <w:ind w:right="-10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2020 год  – 1</w:t>
      </w:r>
      <w:r>
        <w:rPr>
          <w:rFonts w:ascii="Times New Roman" w:hAnsi="Times New Roman" w:cs="Times New Roman"/>
          <w:sz w:val="24"/>
          <w:szCs w:val="24"/>
          <w:lang w:eastAsia="ru-RU"/>
        </w:rPr>
        <w:t>6021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3,92 тыс. рублей: </w:t>
      </w:r>
      <w:r w:rsidRPr="008C2EA9">
        <w:rPr>
          <w:rFonts w:ascii="Times New Roman" w:hAnsi="Times New Roman" w:cs="Times New Roman"/>
          <w:sz w:val="24"/>
          <w:szCs w:val="24"/>
        </w:rPr>
        <w:t>316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C2EA9">
        <w:rPr>
          <w:rFonts w:ascii="Times New Roman" w:hAnsi="Times New Roman" w:cs="Times New Roman"/>
          <w:sz w:val="24"/>
          <w:szCs w:val="24"/>
        </w:rPr>
        <w:t xml:space="preserve">8,08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тыс. рублей из    муниципального бюджета, </w:t>
      </w:r>
      <w:r w:rsidRPr="008C2EA9">
        <w:rPr>
          <w:rFonts w:ascii="Times New Roman" w:hAnsi="Times New Roman" w:cs="Times New Roman"/>
          <w:sz w:val="24"/>
          <w:szCs w:val="24"/>
        </w:rPr>
        <w:t>128</w:t>
      </w:r>
      <w:r>
        <w:rPr>
          <w:rFonts w:ascii="Times New Roman" w:hAnsi="Times New Roman" w:cs="Times New Roman"/>
          <w:sz w:val="24"/>
          <w:szCs w:val="24"/>
        </w:rPr>
        <w:t>52</w:t>
      </w:r>
      <w:r w:rsidRPr="008C2EA9">
        <w:rPr>
          <w:rFonts w:ascii="Times New Roman" w:hAnsi="Times New Roman" w:cs="Times New Roman"/>
          <w:sz w:val="24"/>
          <w:szCs w:val="24"/>
        </w:rPr>
        <w:t xml:space="preserve">5,84 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тыс. рублей  - субвенции областного бюджета;</w:t>
      </w:r>
    </w:p>
    <w:p w:rsidR="00BA13CA" w:rsidRPr="008C2EA9" w:rsidRDefault="00BA13CA" w:rsidP="00BA13CA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2021 год  - 1</w:t>
      </w:r>
      <w:r>
        <w:rPr>
          <w:rFonts w:ascii="Times New Roman" w:hAnsi="Times New Roman" w:cs="Times New Roman"/>
          <w:sz w:val="24"/>
          <w:szCs w:val="24"/>
          <w:lang w:eastAsia="ru-RU"/>
        </w:rPr>
        <w:t>6022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3,92 тыс. рублей: 316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8,08 тыс. рублей из муниципального бюджета, 128</w:t>
      </w:r>
      <w:r>
        <w:rPr>
          <w:rFonts w:ascii="Times New Roman" w:hAnsi="Times New Roman" w:cs="Times New Roman"/>
          <w:sz w:val="24"/>
          <w:szCs w:val="24"/>
          <w:lang w:eastAsia="ru-RU"/>
        </w:rPr>
        <w:t>52</w:t>
      </w:r>
      <w:r w:rsidRPr="008C2EA9">
        <w:rPr>
          <w:rFonts w:ascii="Times New Roman" w:hAnsi="Times New Roman" w:cs="Times New Roman"/>
          <w:sz w:val="24"/>
          <w:szCs w:val="24"/>
          <w:lang w:eastAsia="ru-RU"/>
        </w:rPr>
        <w:t>5,84 тыс. рублей  - субвенции областного бюджета.</w:t>
      </w:r>
    </w:p>
    <w:p w:rsidR="00BA13CA" w:rsidRPr="008C2EA9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8C2EA9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8C2EA9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BA13CA" w:rsidRPr="008C2EA9" w:rsidRDefault="00BA13CA" w:rsidP="00BA13CA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8C2EA9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Исполнители подпрограммы осуществляют следующие функции при реализации подпрограммы:</w:t>
      </w:r>
    </w:p>
    <w:p w:rsidR="00BA13CA" w:rsidRPr="008C2EA9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- проводят размещение муниципального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BA13CA" w:rsidRPr="008C2EA9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BA13CA" w:rsidRPr="008C2EA9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A13CA" w:rsidRPr="008C2EA9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Финансовое обеспечение мероприятий   настоящей подпрограммы осуществляется за счет средств муниципального бюджета и  субсидий, предоставленных муниципальному бюджету из областного бюджета,  на реализацию мероприятий подпрограммы.</w:t>
      </w: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ее заказчиком.</w:t>
      </w: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средств, выделяемых на ее выполнение.</w:t>
      </w: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13CA" w:rsidRPr="008C2EA9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BA13CA" w:rsidRPr="008C2EA9" w:rsidSect="00BA13CA">
          <w:headerReference w:type="default" r:id="rId12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72"/>
        </w:sectPr>
      </w:pPr>
    </w:p>
    <w:p w:rsidR="00BA13CA" w:rsidRPr="008C2EA9" w:rsidRDefault="00BA13CA" w:rsidP="00BA13CA">
      <w:pPr>
        <w:tabs>
          <w:tab w:val="left" w:pos="284"/>
        </w:tabs>
        <w:ind w:left="-709" w:right="-42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8C2EA9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C2EA9">
        <w:rPr>
          <w:rFonts w:ascii="Times New Roman" w:hAnsi="Times New Roman" w:cs="Times New Roman"/>
          <w:sz w:val="24"/>
          <w:szCs w:val="24"/>
          <w:lang w:eastAsia="ru-RU"/>
        </w:rPr>
        <w:t>5. Система программных мероприятий</w:t>
      </w:r>
    </w:p>
    <w:p w:rsidR="00BA13CA" w:rsidRPr="008C2EA9" w:rsidRDefault="00BA13CA" w:rsidP="00BA13C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3261"/>
        <w:gridCol w:w="992"/>
        <w:gridCol w:w="1347"/>
        <w:gridCol w:w="1276"/>
        <w:gridCol w:w="1040"/>
        <w:gridCol w:w="992"/>
        <w:gridCol w:w="992"/>
        <w:gridCol w:w="993"/>
        <w:gridCol w:w="992"/>
        <w:gridCol w:w="992"/>
        <w:gridCol w:w="2432"/>
      </w:tblGrid>
      <w:tr w:rsidR="00BA13CA" w:rsidRPr="008C2EA9" w:rsidTr="00BA13CA">
        <w:tc>
          <w:tcPr>
            <w:tcW w:w="426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61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Программные</w:t>
            </w:r>
          </w:p>
          <w:p w:rsidR="00BA13CA" w:rsidRPr="008C2EA9" w:rsidRDefault="00BA13CA" w:rsidP="00BA13CA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мероприятия,</w:t>
            </w:r>
          </w:p>
          <w:p w:rsidR="00BA13CA" w:rsidRPr="008C2EA9" w:rsidRDefault="00BA13CA" w:rsidP="00BA13CA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обеспечивающие</w:t>
            </w:r>
          </w:p>
          <w:p w:rsidR="00BA13CA" w:rsidRPr="008C2EA9" w:rsidRDefault="00BA13CA" w:rsidP="00BA13CA">
            <w:pPr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задачи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Главные </w:t>
            </w:r>
            <w:proofErr w:type="spellStart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распоря-дители</w:t>
            </w:r>
            <w:proofErr w:type="spellEnd"/>
          </w:p>
        </w:tc>
        <w:tc>
          <w:tcPr>
            <w:tcW w:w="1347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Испол-нители</w:t>
            </w:r>
            <w:proofErr w:type="spellEnd"/>
          </w:p>
        </w:tc>
        <w:tc>
          <w:tcPr>
            <w:tcW w:w="1276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 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</w:t>
            </w:r>
            <w:proofErr w:type="spellEnd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сиро-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6001" w:type="dxa"/>
            <w:gridSpan w:val="6"/>
            <w:vAlign w:val="center"/>
          </w:tcPr>
          <w:p w:rsidR="00BA13CA" w:rsidRPr="008C2EA9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финансирования (тыс. руб.)</w:t>
            </w:r>
          </w:p>
        </w:tc>
        <w:tc>
          <w:tcPr>
            <w:tcW w:w="2432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BA13CA" w:rsidRPr="008C2EA9" w:rsidTr="00BA13CA">
        <w:tc>
          <w:tcPr>
            <w:tcW w:w="426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7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6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 w:val="restart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61" w:type="dxa"/>
            <w:gridSpan w:val="5"/>
            <w:vAlign w:val="center"/>
          </w:tcPr>
          <w:p w:rsidR="00BA13CA" w:rsidRPr="008C2EA9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 по годам</w:t>
            </w:r>
          </w:p>
        </w:tc>
        <w:tc>
          <w:tcPr>
            <w:tcW w:w="2432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3CA" w:rsidRPr="008C2EA9" w:rsidTr="00BA13CA">
        <w:tc>
          <w:tcPr>
            <w:tcW w:w="426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7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7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left="-106" w:righ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  <w:tc>
          <w:tcPr>
            <w:tcW w:w="2432" w:type="dxa"/>
            <w:vMerge/>
            <w:tcBorders>
              <w:bottom w:val="nil"/>
            </w:tcBorders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A13CA" w:rsidRPr="008C2EA9" w:rsidRDefault="00BA13CA" w:rsidP="00BA13CA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W w:w="156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3261"/>
        <w:gridCol w:w="1063"/>
        <w:gridCol w:w="1276"/>
        <w:gridCol w:w="1276"/>
        <w:gridCol w:w="992"/>
        <w:gridCol w:w="992"/>
        <w:gridCol w:w="1134"/>
        <w:gridCol w:w="993"/>
        <w:gridCol w:w="992"/>
        <w:gridCol w:w="992"/>
        <w:gridCol w:w="2268"/>
      </w:tblGrid>
      <w:tr w:rsidR="00BA13CA" w:rsidRPr="008C2EA9" w:rsidTr="00BA13CA">
        <w:trPr>
          <w:trHeight w:val="20"/>
          <w:tblHeader/>
        </w:trPr>
        <w:tc>
          <w:tcPr>
            <w:tcW w:w="426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1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Задача 1. Формирование образовательной сети и финансово-экономических механизмов, обеспечивающих равный доступ населения к услугам общего образования, в том числе: 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Всего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6779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79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55498</w:t>
            </w:r>
            <w:r w:rsidRPr="008C2EA9">
              <w:rPr>
                <w:rFonts w:ascii="Times New Roman" w:hAnsi="Times New Roman" w:cs="Times New Roman"/>
              </w:rPr>
              <w:t>,6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91281</w:t>
            </w:r>
            <w:r w:rsidRPr="008C2EA9">
              <w:rPr>
                <w:rFonts w:ascii="Times New Roman" w:hAnsi="Times New Roman" w:cs="Times New Roman"/>
              </w:rPr>
              <w:t>,1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27952,40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11304,75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16647,65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32829,8</w:t>
            </w:r>
            <w:r>
              <w:rPr>
                <w:rFonts w:ascii="Times New Roman" w:hAnsi="Times New Roman" w:cs="Times New Roman"/>
              </w:rPr>
              <w:t>4</w:t>
            </w: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10682,6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22147,19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9698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95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11201,42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18497,53</w:t>
            </w:r>
          </w:p>
        </w:tc>
        <w:tc>
          <w:tcPr>
            <w:tcW w:w="992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28149,30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11154,92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16994,38</w:t>
            </w:r>
          </w:p>
        </w:tc>
        <w:tc>
          <w:tcPr>
            <w:tcW w:w="992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28149,30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11154,92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16994,38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увеличение доли детей дошкольного возраста (1,5-7 лет), охваченных всеми формами дошкольного образования </w:t>
            </w:r>
          </w:p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до 75 %;</w:t>
            </w:r>
          </w:p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увеличение количества семей, имеющих детей в возрасте 0-7 лет, не посещающих дошкольные образовательные организации, пользующих </w:t>
            </w:r>
            <w:proofErr w:type="spellStart"/>
            <w:r w:rsidRPr="008C2EA9">
              <w:rPr>
                <w:rFonts w:ascii="Times New Roman" w:hAnsi="Times New Roman" w:cs="Times New Roman"/>
              </w:rPr>
              <w:t>ся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 информационно-консультационными услугами сектора сопровождения развития детей и поддержки семейного воспитания, </w:t>
            </w:r>
          </w:p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до 50</w:t>
            </w:r>
          </w:p>
        </w:tc>
      </w:tr>
      <w:tr w:rsidR="00BA13CA" w:rsidRPr="008C2EA9" w:rsidTr="00BA13CA">
        <w:trPr>
          <w:trHeight w:val="1657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Создание в муниципальных общеобразовательных и/или дошкольных образовательных организациях консультационных центров для семей, нуждающихся в поддержке в воспитании детей дошкольного возраста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118,00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 0,00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36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36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36</w:t>
            </w:r>
          </w:p>
        </w:tc>
        <w:tc>
          <w:tcPr>
            <w:tcW w:w="2268" w:type="dxa"/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1.2.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У</w:t>
            </w:r>
            <w:r w:rsidRPr="008C2EA9">
              <w:rPr>
                <w:rFonts w:ascii="Times New Roman" w:hAnsi="Times New Roman" w:cs="Times New Roman"/>
              </w:rPr>
              <w:t>крепление материально-технической базы дошкольных образовательных организаций (проведение ремонтных работ и оснащение оборудованием, мебелью, посудой и инвентарем в соответствии с современными требованиями)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2543,75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9700,00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244,45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2200,00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518,5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7500,00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593,6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9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593,6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593,6</w:t>
            </w:r>
          </w:p>
        </w:tc>
        <w:tc>
          <w:tcPr>
            <w:tcW w:w="2268" w:type="dxa"/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1.3.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52589,89</w:t>
            </w: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60291,72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10860,20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10423,30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10153,6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11486,21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10525,32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12794,07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10525,32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12794,07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10525,32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12794,07</w:t>
            </w:r>
          </w:p>
        </w:tc>
        <w:tc>
          <w:tcPr>
            <w:tcW w:w="2268" w:type="dxa"/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1.3.1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Повышение оплаты труда работников муниципальных дошкольных учреждений в связи с увеличением минимального размера оплаты труда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отдел образования и молодежной политики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      10,5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1001,4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10,5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1001,4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1.4.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Пособия, компенсации, меры социальной поддержки по публичным нормативным доказательствам работникам дошкольного образования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9128,2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1070,50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1097,34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2320,12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2320,12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2320,12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1.5.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Компенсация родительской платы за присмотр  и уход за детьми в образовательных организациях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8105,51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1402,7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1062,24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1880,19</w:t>
            </w:r>
          </w:p>
          <w:p w:rsidR="00BA13CA" w:rsidRPr="008C2EA9" w:rsidRDefault="00BA13CA" w:rsidP="00BA13CA">
            <w:pPr>
              <w:ind w:left="-10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1880,19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1880,19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1.8.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ind w:left="-9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Создание в дошкольных образовательных, общеобразовательных организациях, организациях дополнительного образования детей условий для получения детьми-инвалидами качественного образования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8C2EA9">
              <w:rPr>
                <w:rFonts w:ascii="Times New Roman" w:hAnsi="Times New Roman" w:cs="Times New Roman"/>
              </w:rPr>
              <w:t>Админист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-рация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8C2EA9">
              <w:rPr>
                <w:rFonts w:ascii="Times New Roman" w:hAnsi="Times New Roman" w:cs="Times New Roman"/>
              </w:rPr>
              <w:t>--</w:t>
            </w:r>
            <w:proofErr w:type="spellStart"/>
            <w:r w:rsidRPr="008C2EA9">
              <w:rPr>
                <w:rFonts w:ascii="Times New Roman" w:hAnsi="Times New Roman" w:cs="Times New Roman"/>
              </w:rPr>
              <w:t>пального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отдел образования и молодежной политики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муниципаль-ного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56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1551,054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200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1551,054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ind w:left="-9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дополнительных мест для детей дошкольного возраста в образовательных организациях за счет внутреннего резерва помещений, в том числе для детей в возрасте от 1,5 до 3 лет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8C2EA9">
              <w:rPr>
                <w:rFonts w:ascii="Times New Roman" w:hAnsi="Times New Roman" w:cs="Times New Roman"/>
              </w:rPr>
              <w:t>Админист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-рация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8C2EA9">
              <w:rPr>
                <w:rFonts w:ascii="Times New Roman" w:hAnsi="Times New Roman" w:cs="Times New Roman"/>
              </w:rPr>
              <w:t>--</w:t>
            </w:r>
            <w:proofErr w:type="spellStart"/>
            <w:r w:rsidRPr="008C2EA9">
              <w:rPr>
                <w:rFonts w:ascii="Times New Roman" w:hAnsi="Times New Roman" w:cs="Times New Roman"/>
              </w:rPr>
              <w:t>пального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отдел образования и молодежной политики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муниципаль-ного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46,5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1503,15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A13CA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46,5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1503,15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3449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Задача 2. 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экономике, в том числе: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Всего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федеральный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62</w:t>
            </w:r>
            <w:r>
              <w:rPr>
                <w:rFonts w:ascii="Times New Roman" w:hAnsi="Times New Roman" w:cs="Times New Roman"/>
              </w:rPr>
              <w:t>7643</w:t>
            </w:r>
            <w:r w:rsidRPr="008C2EA9">
              <w:rPr>
                <w:rFonts w:ascii="Times New Roman" w:hAnsi="Times New Roman" w:cs="Times New Roman"/>
              </w:rPr>
              <w:t>,1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100059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69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526733,41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109122,50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19336,90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89785,6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122316,74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19113,31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102353,43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2064</w:t>
            </w:r>
            <w:r w:rsidRPr="008C2EA9">
              <w:rPr>
                <w:rFonts w:ascii="Times New Roman" w:hAnsi="Times New Roman" w:cs="Times New Roman"/>
              </w:rPr>
              <w:t>,62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20533,16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111531,46</w:t>
            </w:r>
          </w:p>
        </w:tc>
        <w:tc>
          <w:tcPr>
            <w:tcW w:w="992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2064</w:t>
            </w:r>
            <w:r w:rsidRPr="008C2EA9">
              <w:rPr>
                <w:rFonts w:ascii="Times New Roman" w:hAnsi="Times New Roman" w:cs="Times New Roman"/>
              </w:rPr>
              <w:t>,62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20533,16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111531,46</w:t>
            </w:r>
          </w:p>
        </w:tc>
        <w:tc>
          <w:tcPr>
            <w:tcW w:w="992" w:type="dxa"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2074</w:t>
            </w:r>
            <w:r w:rsidRPr="008C2EA9">
              <w:rPr>
                <w:rFonts w:ascii="Times New Roman" w:hAnsi="Times New Roman" w:cs="Times New Roman"/>
              </w:rPr>
              <w:t>,62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20543,16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111531,46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увеличение охвата дополнительными мерами государственной поддержки общеобразовательных организаций, устойчиво демонстрирующих низкие учебные результаты на всех ступенях обучения и работающих со сложным контингентом обучающихся, до 100%; увеличение доли общеобразовательных организаций, отвечающих современным требованиям, до 100 %;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сохранение доли обучающихся, освоивших основные общеобразовательные программы в муниципальных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образо-вательных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 организациях, на уровне 100 %;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увеличение доли общеобразовательных организаций, включенных в единое информационное  образовательное пространство, до 100 %</w:t>
            </w: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Укрепление материально-технической базы муниципальных общеобразовательных организаций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(проведение ремонтных работ)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  <w:r w:rsidRPr="008C2EA9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1580</w:t>
            </w: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474,00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350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2268" w:type="dxa"/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tabs>
                <w:tab w:val="left" w:pos="209"/>
              </w:tabs>
              <w:autoSpaceDE w:val="0"/>
              <w:autoSpaceDN w:val="0"/>
              <w:adjustRightInd w:val="0"/>
              <w:ind w:hanging="21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Выплата компенсации за работу по подготовке и проведению ГИА работникам, привлекаемых к проведению ГИА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C2EA9">
              <w:rPr>
                <w:rFonts w:ascii="Times New Roman" w:hAnsi="Times New Roman" w:cs="Times New Roman"/>
                <w:lang w:eastAsia="ru-RU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369,6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123,2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123,2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123,2</w:t>
            </w:r>
          </w:p>
        </w:tc>
        <w:tc>
          <w:tcPr>
            <w:tcW w:w="2268" w:type="dxa"/>
            <w:vAlign w:val="center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2304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2.3.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Финансовое обеспечение государственного (муниципального) задания на оказание государственных (муниципальных) услуг (выполнение работ) в общеобразовательных школах</w:t>
            </w:r>
          </w:p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Приобретение средств обучения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отдел образования и молодежной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политики,образовательные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6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64686,48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482196,02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3059,34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13042,20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83196,30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12541,26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93710,12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3059,34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13034,34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101763,2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13034,34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101763,2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13034,34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101763,2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2.4.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Пособия, компенсации, меры социальной поддержки по публичным нормативным доказательствам работникам общеобразовательных школ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39530,39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5604,30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5311,31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9538,26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9538,26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9538,26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2.5.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образовательные организации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 ный бюджет</w:t>
            </w:r>
          </w:p>
          <w:p w:rsidR="00BA13CA" w:rsidRPr="008C2EA9" w:rsidRDefault="00BA13CA" w:rsidP="00BA13CA">
            <w:pPr>
              <w:ind w:left="-131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BA13CA" w:rsidRPr="008C2EA9" w:rsidRDefault="00BA13CA" w:rsidP="00BA13CA">
            <w:pPr>
              <w:ind w:left="-131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федеральный бюджет</w:t>
            </w:r>
          </w:p>
          <w:p w:rsidR="00BA13CA" w:rsidRPr="008C2EA9" w:rsidRDefault="00BA13CA" w:rsidP="00BA13C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</w:pPr>
            <w:r w:rsidRPr="008C2EA9">
              <w:t>396,60</w:t>
            </w:r>
          </w:p>
          <w:p w:rsidR="00BA13CA" w:rsidRPr="008C2EA9" w:rsidRDefault="00BA13CA" w:rsidP="00BA13CA">
            <w:pPr>
              <w:jc w:val="center"/>
            </w:pPr>
          </w:p>
          <w:p w:rsidR="00BA13CA" w:rsidRPr="008C2EA9" w:rsidRDefault="00BA13CA" w:rsidP="00BA13CA">
            <w:pPr>
              <w:jc w:val="center"/>
            </w:pPr>
            <w:r w:rsidRPr="008C2EA9">
              <w:t>1135.00</w:t>
            </w:r>
          </w:p>
          <w:p w:rsidR="00BA13CA" w:rsidRPr="008C2EA9" w:rsidRDefault="00BA13CA" w:rsidP="00BA13CA">
            <w:pPr>
              <w:jc w:val="center"/>
            </w:pPr>
            <w:r w:rsidRPr="008C2EA9">
              <w:t>850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52,00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985,00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53,00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150,00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850,00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</w:pPr>
          </w:p>
        </w:tc>
      </w:tr>
      <w:tr w:rsidR="00BA13CA" w:rsidRPr="008C2EA9" w:rsidTr="00BA13CA">
        <w:trPr>
          <w:trHeight w:val="196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2.6.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Обеспечение деятельности Отдела образования и молодежной политики администрации МО – Захаровский муниципальный район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политики,</w:t>
            </w:r>
          </w:p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31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32926,61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5768,70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6168,65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6996,42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6996,42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6996,42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196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2.6.1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 xml:space="preserve">Предоставление компенсаций расходов на оплату жилых помещений , отопления и освещения (электроснабжения на цели освещения) жилых </w:t>
            </w:r>
            <w:proofErr w:type="spellStart"/>
            <w:r w:rsidRPr="008C2EA9">
              <w:rPr>
                <w:rFonts w:ascii="Times New Roman" w:eastAsia="HiddenHorzOCR" w:hAnsi="Times New Roman" w:cs="Times New Roman"/>
              </w:rPr>
              <w:t>помещенийспециалистав</w:t>
            </w:r>
            <w:proofErr w:type="spellEnd"/>
            <w:r w:rsidRPr="008C2EA9">
              <w:rPr>
                <w:rFonts w:ascii="Times New Roman" w:eastAsia="HiddenHorzOCR" w:hAnsi="Times New Roman" w:cs="Times New Roman"/>
              </w:rPr>
              <w:t xml:space="preserve"> ,работающих и проживающих в сельской местности 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льного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отдел образования и молодежной политики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812,66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122,66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230,00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196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Улучшение качества образовательных услуг по результатам  конкурсного отбора программ развития муниципальных общеобразовательных организаций ,</w:t>
            </w:r>
            <w:proofErr w:type="spellStart"/>
            <w:r w:rsidRPr="008C2EA9">
              <w:rPr>
                <w:rFonts w:ascii="Times New Roman" w:eastAsia="HiddenHorzOCR" w:hAnsi="Times New Roman" w:cs="Times New Roman"/>
              </w:rPr>
              <w:t>устоучиво</w:t>
            </w:r>
            <w:proofErr w:type="spellEnd"/>
            <w:r w:rsidRPr="008C2EA9">
              <w:rPr>
                <w:rFonts w:ascii="Times New Roman" w:eastAsia="HiddenHorzOCR" w:hAnsi="Times New Roman" w:cs="Times New Roman"/>
              </w:rPr>
              <w:t xml:space="preserve"> демонстрирующих низкие учебные результаты 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льного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отдел образования и молодежной политики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 xml:space="preserve">Областной 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30,4</w:t>
            </w: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0,4 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196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 xml:space="preserve">Приобретение программного обеспечения и оборудования для организации и технологического проведения государственной итоговой аттестации 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льного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отдел образования и молодежной политики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196"/>
        </w:trPr>
        <w:tc>
          <w:tcPr>
            <w:tcW w:w="426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261" w:type="dxa"/>
          </w:tcPr>
          <w:p w:rsidR="00BA13CA" w:rsidRPr="008C2EA9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</w:rPr>
            </w:pPr>
            <w:r w:rsidRPr="008C2EA9">
              <w:rPr>
                <w:rFonts w:ascii="Times New Roman" w:eastAsia="HiddenHorzOCR" w:hAnsi="Times New Roman" w:cs="Times New Roman"/>
              </w:rPr>
              <w:t>Повышение квалификации работников системы образования в области контрактной системы в сфере закупок товаров ,работ, и услуг 44 ФЗ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муниципа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2EA9">
              <w:rPr>
                <w:rFonts w:ascii="Times New Roman" w:hAnsi="Times New Roman" w:cs="Times New Roman"/>
              </w:rPr>
              <w:t>льного</w:t>
            </w:r>
            <w:proofErr w:type="spellEnd"/>
            <w:r w:rsidRPr="008C2EA9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отдел образования и молодежной политики муниципального района</w:t>
            </w:r>
          </w:p>
        </w:tc>
        <w:tc>
          <w:tcPr>
            <w:tcW w:w="1276" w:type="dxa"/>
          </w:tcPr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31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2268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8C2EA9" w:rsidTr="00BA13CA">
        <w:trPr>
          <w:trHeight w:val="2164"/>
        </w:trPr>
        <w:tc>
          <w:tcPr>
            <w:tcW w:w="426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063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Всего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муниципальный бюджет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  <w:noProof/>
              </w:rPr>
            </w:pP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  <w:noProof/>
              </w:rPr>
            </w:pPr>
            <w:r w:rsidRPr="008C2EA9">
              <w:rPr>
                <w:rFonts w:ascii="Times New Roman" w:hAnsi="Times New Roman" w:cs="Times New Roman"/>
                <w:noProof/>
              </w:rPr>
              <w:t>областной бюджет</w:t>
            </w: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77</w:t>
            </w:r>
            <w:r>
              <w:rPr>
                <w:rFonts w:ascii="Times New Roman" w:hAnsi="Times New Roman" w:cs="Times New Roman"/>
              </w:rPr>
              <w:t>4422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89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31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5558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35</w:t>
            </w: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61</w:t>
            </w:r>
            <w:r>
              <w:rPr>
                <w:rFonts w:ascii="Times New Roman" w:hAnsi="Times New Roman" w:cs="Times New Roman"/>
              </w:rPr>
              <w:t>8014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54</w:t>
            </w: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137074,90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30641,</w:t>
            </w:r>
            <w:r>
              <w:rPr>
                <w:rFonts w:ascii="Times New Roman" w:hAnsi="Times New Roman" w:cs="Times New Roman"/>
              </w:rPr>
              <w:t>6</w:t>
            </w:r>
            <w:r w:rsidRPr="008C2EA9">
              <w:rPr>
                <w:rFonts w:ascii="Times New Roman" w:hAnsi="Times New Roman" w:cs="Times New Roman"/>
              </w:rPr>
              <w:t>5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106433,</w:t>
            </w:r>
            <w:r>
              <w:rPr>
                <w:rFonts w:ascii="Times New Roman" w:hAnsi="Times New Roman" w:cs="Times New Roman"/>
              </w:rPr>
              <w:t>2</w:t>
            </w:r>
            <w:r w:rsidRPr="008C2EA9">
              <w:rPr>
                <w:rFonts w:ascii="Times New Roman" w:hAnsi="Times New Roman" w:cs="Times New Roman"/>
              </w:rPr>
              <w:t>5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155146,5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29795,9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124500,62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61763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57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734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Pr="008C2EA9">
              <w:rPr>
                <w:rFonts w:ascii="Times New Roman" w:hAnsi="Times New Roman" w:cs="Times New Roman"/>
              </w:rPr>
              <w:t>8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30028</w:t>
            </w:r>
            <w:r w:rsidRPr="008C2EA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99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60213</w:t>
            </w:r>
            <w:r w:rsidRPr="008C2EA9">
              <w:rPr>
                <w:rFonts w:ascii="Times New Roman" w:hAnsi="Times New Roman" w:cs="Times New Roman"/>
              </w:rPr>
              <w:t>,92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316</w:t>
            </w:r>
            <w:r>
              <w:rPr>
                <w:rFonts w:ascii="Times New Roman" w:hAnsi="Times New Roman" w:cs="Times New Roman"/>
              </w:rPr>
              <w:t>8</w:t>
            </w:r>
            <w:r w:rsidRPr="008C2EA9">
              <w:rPr>
                <w:rFonts w:ascii="Times New Roman" w:hAnsi="Times New Roman" w:cs="Times New Roman"/>
              </w:rPr>
              <w:t>8,08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128</w:t>
            </w:r>
            <w:r>
              <w:rPr>
                <w:rFonts w:ascii="Times New Roman" w:hAnsi="Times New Roman" w:cs="Times New Roman"/>
              </w:rPr>
              <w:t>52</w:t>
            </w:r>
            <w:r w:rsidRPr="008C2EA9">
              <w:rPr>
                <w:rFonts w:ascii="Times New Roman" w:hAnsi="Times New Roman" w:cs="Times New Roman"/>
              </w:rPr>
              <w:t>5,84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60223</w:t>
            </w:r>
            <w:r w:rsidRPr="008C2EA9">
              <w:rPr>
                <w:rFonts w:ascii="Times New Roman" w:hAnsi="Times New Roman" w:cs="Times New Roman"/>
              </w:rPr>
              <w:t>,92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316</w:t>
            </w:r>
            <w:r>
              <w:rPr>
                <w:rFonts w:ascii="Times New Roman" w:hAnsi="Times New Roman" w:cs="Times New Roman"/>
              </w:rPr>
              <w:t>9</w:t>
            </w:r>
            <w:r w:rsidRPr="008C2EA9">
              <w:rPr>
                <w:rFonts w:ascii="Times New Roman" w:hAnsi="Times New Roman" w:cs="Times New Roman"/>
              </w:rPr>
              <w:t>8,08</w:t>
            </w: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  <w:p w:rsidR="00BA13CA" w:rsidRPr="008C2EA9" w:rsidRDefault="00BA13CA" w:rsidP="00BA13CA">
            <w:pPr>
              <w:ind w:right="-108"/>
              <w:rPr>
                <w:rFonts w:ascii="Times New Roman" w:hAnsi="Times New Roman" w:cs="Times New Roman"/>
              </w:rPr>
            </w:pPr>
            <w:r w:rsidRPr="008C2EA9">
              <w:rPr>
                <w:rFonts w:ascii="Times New Roman" w:hAnsi="Times New Roman" w:cs="Times New Roman"/>
              </w:rPr>
              <w:t>128</w:t>
            </w:r>
            <w:r>
              <w:rPr>
                <w:rFonts w:ascii="Times New Roman" w:hAnsi="Times New Roman" w:cs="Times New Roman"/>
              </w:rPr>
              <w:t>52</w:t>
            </w:r>
            <w:r w:rsidRPr="008C2EA9">
              <w:rPr>
                <w:rFonts w:ascii="Times New Roman" w:hAnsi="Times New Roman" w:cs="Times New Roman"/>
              </w:rPr>
              <w:t>5,84</w:t>
            </w:r>
          </w:p>
          <w:p w:rsidR="00BA13CA" w:rsidRPr="008C2EA9" w:rsidRDefault="00BA13CA" w:rsidP="00BA13CA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</w:rPr>
            </w:pPr>
          </w:p>
        </w:tc>
      </w:tr>
    </w:tbl>
    <w:p w:rsidR="00BA13CA" w:rsidRPr="008C2EA9" w:rsidRDefault="00BA13CA" w:rsidP="00BA13C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</w:p>
    <w:p w:rsidR="00BA13CA" w:rsidRPr="008C2EA9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8"/>
          <w:szCs w:val="28"/>
        </w:rPr>
      </w:pPr>
    </w:p>
    <w:p w:rsidR="00BA13CA" w:rsidRPr="008C2EA9" w:rsidRDefault="00BA13CA" w:rsidP="00BA13CA">
      <w:pPr>
        <w:tabs>
          <w:tab w:val="left" w:pos="284"/>
        </w:tabs>
        <w:ind w:right="-426"/>
        <w:rPr>
          <w:rFonts w:ascii="Times New Roman" w:hAnsi="Times New Roman" w:cs="Times New Roman"/>
          <w:sz w:val="24"/>
          <w:szCs w:val="24"/>
        </w:rPr>
      </w:pPr>
    </w:p>
    <w:p w:rsidR="00BA13CA" w:rsidRPr="008C2EA9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24"/>
          <w:szCs w:val="24"/>
        </w:rPr>
      </w:pPr>
      <w:r w:rsidRPr="008C2EA9">
        <w:rPr>
          <w:rFonts w:ascii="Times New Roman" w:hAnsi="Times New Roman" w:cs="Times New Roman"/>
          <w:sz w:val="24"/>
          <w:szCs w:val="24"/>
        </w:rPr>
        <w:t>6. Целевые индикаторы эффективности исполнения подпрограммы</w:t>
      </w:r>
    </w:p>
    <w:p w:rsidR="00BA13CA" w:rsidRPr="008C2EA9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sz w:val="16"/>
          <w:szCs w:val="16"/>
        </w:rPr>
      </w:pPr>
    </w:p>
    <w:p w:rsidR="00BA13CA" w:rsidRPr="008C2EA9" w:rsidRDefault="00BA13CA" w:rsidP="00BA13CA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76"/>
        <w:gridCol w:w="3298"/>
        <w:gridCol w:w="1134"/>
        <w:gridCol w:w="850"/>
        <w:gridCol w:w="851"/>
        <w:gridCol w:w="850"/>
        <w:gridCol w:w="851"/>
        <w:gridCol w:w="850"/>
      </w:tblGrid>
      <w:tr w:rsidR="00BA13CA" w:rsidRPr="008C2EA9" w:rsidTr="00BA13CA">
        <w:tc>
          <w:tcPr>
            <w:tcW w:w="563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276" w:type="dxa"/>
            <w:vAlign w:val="center"/>
          </w:tcPr>
          <w:p w:rsidR="00BA13CA" w:rsidRPr="008C2EA9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298" w:type="dxa"/>
            <w:vAlign w:val="center"/>
          </w:tcPr>
          <w:p w:rsidR="00BA13CA" w:rsidRPr="008C2EA9" w:rsidRDefault="00BA13CA" w:rsidP="00BA13C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850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BA13CA" w:rsidRPr="008C2EA9" w:rsidRDefault="00BA13CA" w:rsidP="00BA13CA">
      <w:pPr>
        <w:rPr>
          <w:sz w:val="2"/>
          <w:szCs w:val="2"/>
        </w:rPr>
      </w:pPr>
    </w:p>
    <w:tbl>
      <w:tblPr>
        <w:tblW w:w="154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3332"/>
        <w:gridCol w:w="1151"/>
        <w:gridCol w:w="847"/>
        <w:gridCol w:w="846"/>
        <w:gridCol w:w="839"/>
        <w:gridCol w:w="839"/>
        <w:gridCol w:w="839"/>
      </w:tblGrid>
      <w:tr w:rsidR="00BA13CA" w:rsidRPr="008C2EA9" w:rsidTr="00BA13CA">
        <w:trPr>
          <w:tblHeader/>
        </w:trPr>
        <w:tc>
          <w:tcPr>
            <w:tcW w:w="563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42" w:type="dxa"/>
            <w:vAlign w:val="center"/>
          </w:tcPr>
          <w:p w:rsidR="00BA13CA" w:rsidRPr="008C2EA9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vAlign w:val="center"/>
          </w:tcPr>
          <w:p w:rsidR="00BA13CA" w:rsidRPr="008C2EA9" w:rsidRDefault="00BA13CA" w:rsidP="00BA13C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1" w:type="dxa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7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6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9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9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9" w:type="dxa"/>
            <w:vAlign w:val="center"/>
          </w:tcPr>
          <w:p w:rsidR="00BA13CA" w:rsidRPr="008C2EA9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A13CA" w:rsidRPr="008C2EA9" w:rsidTr="00BA13CA">
        <w:tc>
          <w:tcPr>
            <w:tcW w:w="56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4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Доля детей дошкольного возраста (1,5-7 лет), охваченных всеми формами дошкольного образования</w:t>
            </w:r>
          </w:p>
        </w:tc>
        <w:tc>
          <w:tcPr>
            <w:tcW w:w="333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детей в возрасте  1,5-7 лет от общего количества детей данной возрастной группы</w:t>
            </w:r>
          </w:p>
        </w:tc>
        <w:tc>
          <w:tcPr>
            <w:tcW w:w="1151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47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46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BA13CA" w:rsidRPr="008C2EA9" w:rsidTr="00BA13CA">
        <w:tc>
          <w:tcPr>
            <w:tcW w:w="563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4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семей, имеющих детей в возрасте 0-7 лет, не посещающих дошкольные образовательные организации, пользующихся информационно-консультационными услугами сектора сопровождения развития детей и поддержки семейного воспитания </w:t>
            </w:r>
          </w:p>
        </w:tc>
        <w:tc>
          <w:tcPr>
            <w:tcW w:w="3332" w:type="dxa"/>
          </w:tcPr>
          <w:p w:rsidR="00BA13CA" w:rsidRPr="008C2EA9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число семей</w:t>
            </w:r>
          </w:p>
        </w:tc>
        <w:tc>
          <w:tcPr>
            <w:tcW w:w="1151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47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46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A13CA" w:rsidRPr="008C2EA9" w:rsidTr="00BA13CA">
        <w:tc>
          <w:tcPr>
            <w:tcW w:w="563" w:type="dxa"/>
          </w:tcPr>
          <w:p w:rsidR="00BA13CA" w:rsidRPr="008C2EA9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4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Доля общеобразовательных организаций, отвечающих современным требованиям</w:t>
            </w:r>
          </w:p>
        </w:tc>
        <w:tc>
          <w:tcPr>
            <w:tcW w:w="333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общеобразовательных организаций</w:t>
            </w:r>
          </w:p>
        </w:tc>
        <w:tc>
          <w:tcPr>
            <w:tcW w:w="1151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47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46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A13CA" w:rsidRPr="008C2EA9" w:rsidTr="00BA13CA">
        <w:tc>
          <w:tcPr>
            <w:tcW w:w="563" w:type="dxa"/>
          </w:tcPr>
          <w:p w:rsidR="00BA13CA" w:rsidRPr="008C2EA9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4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Доля обучающихся, освоивших основные общеобразовательные программы в муниципальных образовательных организациях</w:t>
            </w:r>
          </w:p>
        </w:tc>
        <w:tc>
          <w:tcPr>
            <w:tcW w:w="333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обучающихся</w:t>
            </w:r>
          </w:p>
        </w:tc>
        <w:tc>
          <w:tcPr>
            <w:tcW w:w="1151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47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46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A13CA" w:rsidRPr="008C2EA9" w:rsidTr="00BA13CA">
        <w:tc>
          <w:tcPr>
            <w:tcW w:w="563" w:type="dxa"/>
          </w:tcPr>
          <w:p w:rsidR="00BA13CA" w:rsidRPr="008C2EA9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4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 xml:space="preserve">Доля общеобразовательных организаций, включенных в единое информационное образовательное пространство </w:t>
            </w:r>
          </w:p>
        </w:tc>
        <w:tc>
          <w:tcPr>
            <w:tcW w:w="3332" w:type="dxa"/>
          </w:tcPr>
          <w:p w:rsidR="00BA13CA" w:rsidRPr="008C2EA9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общеобразовательных организаций</w:t>
            </w:r>
          </w:p>
        </w:tc>
        <w:tc>
          <w:tcPr>
            <w:tcW w:w="1151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47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46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9" w:type="dxa"/>
          </w:tcPr>
          <w:p w:rsidR="00BA13CA" w:rsidRPr="008C2EA9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2E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A13CA" w:rsidRPr="008C2EA9" w:rsidRDefault="00BA13CA" w:rsidP="00BA13CA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A13CA" w:rsidRDefault="00BA13CA" w:rsidP="00BA13CA">
      <w:pPr>
        <w:rPr>
          <w:rFonts w:ascii="Times New Roman" w:hAnsi="Times New Roman" w:cs="Times New Roman"/>
          <w:sz w:val="24"/>
          <w:szCs w:val="24"/>
          <w:lang w:eastAsia="ru-RU"/>
        </w:rPr>
        <w:sectPr w:rsidR="00BA13CA" w:rsidSect="00BA13CA">
          <w:headerReference w:type="default" r:id="rId13"/>
          <w:pgSz w:w="16834" w:h="11907" w:orient="landscape" w:code="9"/>
          <w:pgMar w:top="567" w:right="1134" w:bottom="1134" w:left="1134" w:header="272" w:footer="397" w:gutter="0"/>
          <w:cols w:space="720"/>
          <w:formProt w:val="0"/>
          <w:titlePg/>
          <w:docGrid w:linePitch="272"/>
        </w:sectPr>
      </w:pPr>
    </w:p>
    <w:p w:rsidR="005567E6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 №3</w:t>
      </w:r>
    </w:p>
    <w:p w:rsidR="005567E6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муниципального образования - Захаровский муниципальный район</w:t>
      </w:r>
    </w:p>
    <w:p w:rsidR="005567E6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5567E6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 28.12.2018 № 640</w:t>
      </w:r>
    </w:p>
    <w:p w:rsidR="005567E6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02D67" w:rsidRDefault="005567E6" w:rsidP="005567E6">
      <w:pPr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Приложение № 2</w:t>
      </w:r>
    </w:p>
    <w:p w:rsidR="005567E6" w:rsidRDefault="005567E6" w:rsidP="005567E6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программе Захаровского муниципального района Рязанской области </w:t>
      </w:r>
    </w:p>
    <w:p w:rsidR="005567E6" w:rsidRDefault="005567E6" w:rsidP="005567E6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«Развитие образования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молодежной политики </w:t>
      </w:r>
    </w:p>
    <w:p w:rsidR="00BA13CA" w:rsidRPr="00502D67" w:rsidRDefault="005567E6" w:rsidP="005567E6">
      <w:pPr>
        <w:spacing w:line="192" w:lineRule="auto"/>
        <w:ind w:left="538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2017-2021 годы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A13CA" w:rsidRPr="00502D67" w:rsidRDefault="00BA13CA" w:rsidP="005567E6">
      <w:pPr>
        <w:spacing w:line="192" w:lineRule="auto"/>
        <w:ind w:left="538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bCs/>
          <w:sz w:val="24"/>
          <w:szCs w:val="24"/>
          <w:lang w:eastAsia="ru-RU"/>
        </w:rPr>
        <w:t>Подпрограмма 2</w:t>
      </w:r>
    </w:p>
    <w:p w:rsidR="00BA13CA" w:rsidRPr="00502D67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bCs/>
          <w:sz w:val="24"/>
          <w:szCs w:val="24"/>
          <w:lang w:eastAsia="ru-RU"/>
        </w:rPr>
        <w:t>«Комплексная безопасность образовательной организации»</w:t>
      </w:r>
    </w:p>
    <w:p w:rsidR="00BA13CA" w:rsidRPr="00502D67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0"/>
        </w:tabs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bCs/>
          <w:sz w:val="24"/>
          <w:szCs w:val="24"/>
          <w:lang w:eastAsia="ru-RU"/>
        </w:rPr>
        <w:t>1. Цель и задачи реализации подпрограммы</w:t>
      </w:r>
    </w:p>
    <w:p w:rsidR="00BA13CA" w:rsidRPr="00502D67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502D67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Цель – </w:t>
      </w:r>
      <w:r w:rsidRPr="00502D67">
        <w:rPr>
          <w:rFonts w:ascii="Times New Roman" w:hAnsi="Times New Roman" w:cs="Times New Roman"/>
          <w:bCs/>
          <w:sz w:val="24"/>
          <w:szCs w:val="24"/>
          <w:lang w:eastAsia="ru-RU"/>
        </w:rPr>
        <w:t>повышение уровня безопасности обучающихся, воспитанников и работников образовательных организаций.</w:t>
      </w:r>
    </w:p>
    <w:p w:rsidR="00BA13CA" w:rsidRPr="00502D67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bCs/>
          <w:sz w:val="24"/>
          <w:szCs w:val="24"/>
          <w:lang w:eastAsia="ru-RU"/>
        </w:rPr>
        <w:t>Задачи:</w:t>
      </w:r>
    </w:p>
    <w:p w:rsidR="00BA13CA" w:rsidRPr="00502D67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оснащение образовательных организаций современными комплексами инженерно-технических систем обеспечения безопасности;</w:t>
      </w:r>
    </w:p>
    <w:p w:rsidR="00BA13CA" w:rsidRPr="00502D67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создание безопасных условий для  проведения  учебно-воспитательного процесса в образовательных организациях.</w:t>
      </w:r>
    </w:p>
    <w:p w:rsidR="00BA13CA" w:rsidRPr="00502D67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bCs/>
          <w:sz w:val="24"/>
          <w:szCs w:val="24"/>
          <w:lang w:eastAsia="ru-RU"/>
        </w:rPr>
        <w:t>2. Сроки и этапы реализации подпрограммы</w:t>
      </w:r>
    </w:p>
    <w:p w:rsidR="00BA13CA" w:rsidRPr="00502D67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502D67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BA13CA" w:rsidRPr="00502D67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BA13CA" w:rsidRPr="00502D67" w:rsidRDefault="00BA13CA" w:rsidP="00BA13CA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подпрограммы осуществляется за счет средств муниципального бюджета, субвенций областного бюджета. Объем финансирования подпрограммы составляет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132014,734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тысяч рублей (средства муниципального бюджета – </w:t>
      </w:r>
      <w:r>
        <w:rPr>
          <w:rFonts w:ascii="Times New Roman" w:hAnsi="Times New Roman" w:cs="Times New Roman"/>
          <w:sz w:val="24"/>
          <w:szCs w:val="24"/>
          <w:lang w:eastAsia="ru-RU"/>
        </w:rPr>
        <w:t>7759,768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рублей; субвенции областного бюджета 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124254,966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тысяч рублей, в том числе по годам:</w:t>
      </w:r>
    </w:p>
    <w:p w:rsidR="00BA13CA" w:rsidRPr="00502D6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30658,984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тысяч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358,984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30300,00 тысяч рублей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BA13CA" w:rsidRPr="00502D6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94064,75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1009,784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93054,966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тысяч рублей – субвенции областного бюджета;</w:t>
      </w:r>
    </w:p>
    <w:p w:rsidR="00BA13CA" w:rsidRPr="00502D6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2215,50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1915,50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300,0 тысяч рублей – субвенции областного бюджета;</w:t>
      </w:r>
    </w:p>
    <w:p w:rsidR="00BA13CA" w:rsidRPr="00502D6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2020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2461,00</w:t>
      </w:r>
      <w:r w:rsidRPr="00502D67">
        <w:rPr>
          <w:rFonts w:cs="Times New Roman"/>
          <w:sz w:val="24"/>
          <w:szCs w:val="24"/>
          <w:lang w:eastAsia="ru-RU"/>
        </w:rPr>
        <w:t xml:space="preserve">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тысяч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2161,00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тыс. рублей из муниципального бюджета, 300,0 тыс. рублей – субвенции областного бюджета;</w:t>
      </w:r>
    </w:p>
    <w:p w:rsidR="00BA13CA" w:rsidRPr="00502D6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2614,50</w:t>
      </w:r>
      <w:r w:rsidRPr="00502D67">
        <w:rPr>
          <w:rFonts w:cs="Times New Roman"/>
          <w:sz w:val="24"/>
          <w:szCs w:val="24"/>
          <w:lang w:eastAsia="ru-RU"/>
        </w:rPr>
        <w:t xml:space="preserve">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>тысяч рублей: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2314,50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300,0 тыс. рублей – субвенции областного бюджета;</w:t>
      </w:r>
    </w:p>
    <w:p w:rsidR="00BA13CA" w:rsidRPr="00502D67" w:rsidRDefault="00BA13CA" w:rsidP="00BA13CA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BA13CA" w:rsidRPr="00502D67" w:rsidRDefault="00BA13CA" w:rsidP="00BA13CA">
      <w:pPr>
        <w:tabs>
          <w:tab w:val="left" w:pos="284"/>
        </w:tabs>
        <w:ind w:right="-426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Исполнители подпрограммы осуществляют следующие функции при реализации подпрограммы:</w:t>
      </w:r>
    </w:p>
    <w:p w:rsidR="00BA13CA" w:rsidRPr="00502D67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- проводят размещение государственного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BA13CA" w:rsidRPr="00502D67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BA13CA" w:rsidRPr="00502D67" w:rsidRDefault="00BA13CA" w:rsidP="00BA13CA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Финансовое обеспечение мероприятий подпрограммы, исполнителями которых являются подведомственные ОО и МП АМО – Захаровский муниципальный район образовательные организации, осуществляется за счет средств муниципального бюджета и субсидий из областного бюджета, выделенных</w:t>
      </w:r>
      <w:r w:rsidRPr="00502D67">
        <w:rPr>
          <w:rFonts w:cs="Times New Roman"/>
          <w:sz w:val="24"/>
          <w:szCs w:val="24"/>
          <w:lang w:eastAsia="ru-RU"/>
        </w:rPr>
        <w:t xml:space="preserve"> 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на реализацию мероприятий подпрограммы  9 «Комплексная безопасность образовательной организации» государственной программы Рязанской области «Развитие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и молодежной политики на 2014-2025 годы</w:t>
      </w:r>
      <w:r w:rsidRPr="00502D6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</w:p>
    <w:p w:rsidR="00BA13CA" w:rsidRPr="00502D67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её заказчиком.</w:t>
      </w:r>
    </w:p>
    <w:p w:rsidR="00BA13CA" w:rsidRPr="00502D67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2D67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средств, выделяемых на её выполнение.</w:t>
      </w:r>
    </w:p>
    <w:p w:rsidR="00BA13CA" w:rsidRPr="00502D67" w:rsidRDefault="00BA13CA" w:rsidP="00BA13CA">
      <w:pPr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02D67" w:rsidRDefault="00BA13CA" w:rsidP="00BA13CA">
      <w:pPr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  <w:sectPr w:rsidR="00BA13CA" w:rsidRPr="00502D67" w:rsidSect="00BA13CA"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72"/>
        </w:sectPr>
      </w:pPr>
    </w:p>
    <w:p w:rsidR="00BA13CA" w:rsidRPr="00502D67" w:rsidRDefault="00BA13CA" w:rsidP="00BA13CA">
      <w:pPr>
        <w:tabs>
          <w:tab w:val="left" w:pos="4600"/>
        </w:tabs>
        <w:ind w:right="-4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A13CA" w:rsidRPr="00502D67" w:rsidRDefault="00BA13CA" w:rsidP="00BA13CA">
      <w:pPr>
        <w:tabs>
          <w:tab w:val="left" w:pos="284"/>
        </w:tabs>
        <w:spacing w:line="233" w:lineRule="auto"/>
        <w:ind w:right="-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</w:t>
      </w:r>
      <w:r w:rsidRPr="00502D67">
        <w:rPr>
          <w:rFonts w:ascii="Times New Roman" w:hAnsi="Times New Roman" w:cs="Times New Roman"/>
          <w:bCs/>
          <w:sz w:val="24"/>
          <w:szCs w:val="24"/>
        </w:rPr>
        <w:t>5. Система программных мероприятий</w:t>
      </w:r>
    </w:p>
    <w:p w:rsidR="00BA13CA" w:rsidRPr="0005504B" w:rsidRDefault="00BA13CA" w:rsidP="00BA13CA">
      <w:pPr>
        <w:tabs>
          <w:tab w:val="left" w:pos="284"/>
        </w:tabs>
        <w:spacing w:line="233" w:lineRule="auto"/>
        <w:ind w:left="-1134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13CA" w:rsidRPr="0005504B" w:rsidRDefault="00BA13CA" w:rsidP="00BA13CA">
      <w:pPr>
        <w:tabs>
          <w:tab w:val="left" w:pos="284"/>
        </w:tabs>
        <w:spacing w:line="233" w:lineRule="auto"/>
        <w:ind w:left="-1134" w:right="-426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BA13CA" w:rsidRPr="0005504B" w:rsidRDefault="00BA13CA" w:rsidP="00BA13CA">
      <w:pPr>
        <w:tabs>
          <w:tab w:val="left" w:pos="284"/>
        </w:tabs>
        <w:spacing w:line="233" w:lineRule="auto"/>
        <w:ind w:left="-709" w:right="-426"/>
        <w:jc w:val="center"/>
        <w:rPr>
          <w:rFonts w:ascii="Times New Roman" w:hAnsi="Times New Roman" w:cs="Times New Roman"/>
          <w:bCs/>
          <w:sz w:val="8"/>
          <w:szCs w:val="8"/>
        </w:rPr>
      </w:pPr>
    </w:p>
    <w:tbl>
      <w:tblPr>
        <w:tblW w:w="15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2686"/>
        <w:gridCol w:w="1134"/>
        <w:gridCol w:w="992"/>
        <w:gridCol w:w="1418"/>
        <w:gridCol w:w="1417"/>
        <w:gridCol w:w="1134"/>
        <w:gridCol w:w="1276"/>
        <w:gridCol w:w="850"/>
        <w:gridCol w:w="851"/>
        <w:gridCol w:w="997"/>
        <w:gridCol w:w="2046"/>
      </w:tblGrid>
      <w:tr w:rsidR="00BA13CA" w:rsidRPr="0005504B" w:rsidTr="00BA13CA">
        <w:tc>
          <w:tcPr>
            <w:tcW w:w="541" w:type="dxa"/>
            <w:vMerge w:val="restart"/>
            <w:vAlign w:val="center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686" w:type="dxa"/>
            <w:vMerge w:val="restart"/>
            <w:vAlign w:val="center"/>
          </w:tcPr>
          <w:p w:rsidR="00BA13CA" w:rsidRPr="0005504B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Программные</w:t>
            </w:r>
          </w:p>
          <w:p w:rsidR="00BA13CA" w:rsidRPr="0005504B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мероприятия, </w:t>
            </w:r>
          </w:p>
          <w:p w:rsidR="00BA13CA" w:rsidRPr="0005504B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обеспечивающие</w:t>
            </w:r>
          </w:p>
          <w:p w:rsidR="00BA13CA" w:rsidRPr="0005504B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задачи</w:t>
            </w:r>
          </w:p>
        </w:tc>
        <w:tc>
          <w:tcPr>
            <w:tcW w:w="1134" w:type="dxa"/>
            <w:vMerge w:val="restart"/>
            <w:vAlign w:val="center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Главные </w:t>
            </w:r>
            <w:proofErr w:type="spellStart"/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распоря-дители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Испол-нители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Источник </w:t>
            </w:r>
            <w:proofErr w:type="spellStart"/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финанси-рования</w:t>
            </w:r>
            <w:proofErr w:type="spellEnd"/>
          </w:p>
        </w:tc>
        <w:tc>
          <w:tcPr>
            <w:tcW w:w="6525" w:type="dxa"/>
            <w:gridSpan w:val="6"/>
            <w:vAlign w:val="center"/>
          </w:tcPr>
          <w:p w:rsidR="00BA13CA" w:rsidRPr="0005504B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Объем финансирования (тыс. руб.)</w:t>
            </w:r>
          </w:p>
        </w:tc>
        <w:tc>
          <w:tcPr>
            <w:tcW w:w="2046" w:type="dxa"/>
            <w:vMerge w:val="restart"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Ожидаемый</w:t>
            </w:r>
          </w:p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</w:t>
            </w:r>
          </w:p>
        </w:tc>
      </w:tr>
      <w:tr w:rsidR="00BA13CA" w:rsidRPr="0005504B" w:rsidTr="00BA13CA">
        <w:tc>
          <w:tcPr>
            <w:tcW w:w="541" w:type="dxa"/>
            <w:vMerge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6" w:type="dxa"/>
            <w:vMerge/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108" w:type="dxa"/>
            <w:gridSpan w:val="5"/>
            <w:vAlign w:val="center"/>
          </w:tcPr>
          <w:p w:rsidR="00BA13CA" w:rsidRPr="0005504B" w:rsidRDefault="00BA13CA" w:rsidP="00BA13CA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по годам</w:t>
            </w:r>
          </w:p>
        </w:tc>
        <w:tc>
          <w:tcPr>
            <w:tcW w:w="2046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1" w:type="dxa"/>
            <w:vMerge/>
            <w:tcBorders>
              <w:bottom w:val="nil"/>
            </w:tcBorders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6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97" w:type="dxa"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2046" w:type="dxa"/>
            <w:vMerge/>
            <w:tcBorders>
              <w:bottom w:val="nil"/>
            </w:tcBorders>
            <w:vAlign w:val="center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A13CA" w:rsidRPr="0005504B" w:rsidRDefault="00BA13CA" w:rsidP="00BA13CA">
      <w:pPr>
        <w:spacing w:line="233" w:lineRule="auto"/>
        <w:rPr>
          <w:rFonts w:ascii="Calibri" w:hAnsi="Calibri" w:cs="Calibri"/>
          <w:sz w:val="2"/>
          <w:szCs w:val="2"/>
        </w:rPr>
      </w:pPr>
    </w:p>
    <w:tbl>
      <w:tblPr>
        <w:tblW w:w="15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687"/>
        <w:gridCol w:w="1134"/>
        <w:gridCol w:w="992"/>
        <w:gridCol w:w="1418"/>
        <w:gridCol w:w="1417"/>
        <w:gridCol w:w="1134"/>
        <w:gridCol w:w="1276"/>
        <w:gridCol w:w="850"/>
        <w:gridCol w:w="993"/>
        <w:gridCol w:w="992"/>
        <w:gridCol w:w="1909"/>
      </w:tblGrid>
      <w:tr w:rsidR="00BA13CA" w:rsidRPr="0005504B" w:rsidTr="00BA13CA">
        <w:trPr>
          <w:trHeight w:val="77"/>
          <w:tblHeader/>
        </w:trPr>
        <w:tc>
          <w:tcPr>
            <w:tcW w:w="540" w:type="dxa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BA13CA" w:rsidRPr="0005504B" w:rsidRDefault="00BA13CA" w:rsidP="00BA13CA">
            <w:pPr>
              <w:spacing w:line="233" w:lineRule="auto"/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</w:p>
        </w:tc>
        <w:tc>
          <w:tcPr>
            <w:tcW w:w="1909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A13CA" w:rsidRPr="0005504B" w:rsidTr="00BA13CA">
        <w:trPr>
          <w:trHeight w:val="1707"/>
        </w:trPr>
        <w:tc>
          <w:tcPr>
            <w:tcW w:w="540" w:type="dxa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образовательных организаций современными комплексами инженерно-технических систем обеспечения безопасности, в том числе: 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  <w:lang w:eastAsia="ru-RU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Субвенции областного бюджета</w:t>
            </w:r>
          </w:p>
        </w:tc>
        <w:tc>
          <w:tcPr>
            <w:tcW w:w="1417" w:type="dxa"/>
          </w:tcPr>
          <w:p w:rsidR="00BA13CA" w:rsidRPr="007C4A28" w:rsidRDefault="00BA13CA" w:rsidP="00BA13CA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7C4A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798,084</w:t>
            </w:r>
          </w:p>
          <w:p w:rsidR="00BA13CA" w:rsidRPr="00502D67" w:rsidRDefault="00BA13CA" w:rsidP="00BA13CA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left="-57" w:right="-57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1700,00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300,00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BA13CA" w:rsidRPr="007C4A28" w:rsidRDefault="00BA13CA" w:rsidP="00BA13CA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7C4A28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33,084</w:t>
            </w:r>
          </w:p>
          <w:p w:rsidR="00BA13CA" w:rsidRPr="00A85A43" w:rsidRDefault="00BA13CA" w:rsidP="00BA13CA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</w:pPr>
          </w:p>
          <w:p w:rsidR="00BA13CA" w:rsidRPr="00A85A43" w:rsidRDefault="00BA13CA" w:rsidP="00BA13CA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500,00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250,0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300,0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250,0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250,0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noProof/>
                <w:sz w:val="24"/>
                <w:szCs w:val="24"/>
              </w:rPr>
              <w:t>300,0</w:t>
            </w:r>
          </w:p>
        </w:tc>
        <w:tc>
          <w:tcPr>
            <w:tcW w:w="1909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</w:rPr>
            </w:pPr>
            <w:r w:rsidRPr="0005504B">
              <w:rPr>
                <w:rFonts w:ascii="Times New Roman" w:hAnsi="Times New Roman" w:cs="Times New Roman"/>
              </w:rPr>
              <w:t xml:space="preserve">увеличение удельного веса объектов образования, оснащенных современными комплексами инженерно-технических систем обеспечения безопасности и защиты от терроризма, 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</w:rPr>
              <w:t xml:space="preserve">до </w:t>
            </w:r>
            <w:r>
              <w:rPr>
                <w:rFonts w:ascii="Times New Roman" w:hAnsi="Times New Roman" w:cs="Times New Roman"/>
              </w:rPr>
              <w:t>90</w:t>
            </w:r>
            <w:r w:rsidRPr="0005504B">
              <w:rPr>
                <w:rFonts w:ascii="Times New Roman" w:hAnsi="Times New Roman" w:cs="Times New Roman"/>
              </w:rPr>
              <w:t>,0 %</w:t>
            </w:r>
          </w:p>
        </w:tc>
      </w:tr>
      <w:tr w:rsidR="00BA13CA" w:rsidRPr="0005504B" w:rsidTr="00BA13CA">
        <w:trPr>
          <w:trHeight w:val="491"/>
        </w:trPr>
        <w:tc>
          <w:tcPr>
            <w:tcW w:w="540" w:type="dxa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687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Оснащение охранно-пожарным оборудованием, средствами технической защиты от терроризма (их монтаж и наладка)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  <w:lang w:eastAsia="ru-RU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417" w:type="dxa"/>
          </w:tcPr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608,084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606,00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2,084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BA13CA" w:rsidRPr="007C4A28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4A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8,084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2,084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  <w:p w:rsidR="00BA13CA" w:rsidRPr="00502D67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687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Установка и модернизация ограждения по периметру территории образовательной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  <w:lang w:eastAsia="ru-RU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областного</w:t>
            </w: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бюджета</w:t>
            </w:r>
          </w:p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190,00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1700,00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1890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15,00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300,00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315,00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25,00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500,00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525,00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300,0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350,0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300,0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350,0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300,0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350,0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rPr>
          <w:trHeight w:val="802"/>
        </w:trPr>
        <w:tc>
          <w:tcPr>
            <w:tcW w:w="540" w:type="dxa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87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новых мест в ОУ организация в соответствии с прогнозируемой потребностью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условиями на 2016-2025 годы: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 капитального строительства «Филиал им .А.В. Александрова на 132 учащихся МОУ Захаровская СОШ №2 –Захаровский муниципальный район по адресу :Рязанская область , Захаровский район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Плахино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lang w:eastAsia="ru-RU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областного</w:t>
            </w:r>
          </w:p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бюджета</w:t>
            </w:r>
          </w:p>
        </w:tc>
        <w:tc>
          <w:tcPr>
            <w:tcW w:w="1417" w:type="dxa"/>
          </w:tcPr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1278,984</w:t>
            </w: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122554,966</w:t>
            </w:r>
          </w:p>
        </w:tc>
        <w:tc>
          <w:tcPr>
            <w:tcW w:w="1134" w:type="dxa"/>
          </w:tcPr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343,984</w:t>
            </w: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30000,00</w:t>
            </w: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935,00</w:t>
            </w: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92554,966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3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09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rPr>
          <w:trHeight w:val="802"/>
        </w:trPr>
        <w:tc>
          <w:tcPr>
            <w:tcW w:w="540" w:type="dxa"/>
          </w:tcPr>
          <w:p w:rsidR="00BA13CA" w:rsidRPr="0005504B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Создание безопасных условий для  проведения  учебно-воспитательного процесса в образовательных организациях</w:t>
            </w:r>
            <w:r w:rsidRPr="0005504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3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bCs/>
                <w:lang w:eastAsia="ru-RU"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и МП,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  <w:p w:rsidR="00BA13CA" w:rsidRPr="0005504B" w:rsidRDefault="00BA13CA" w:rsidP="00BA13CA">
            <w:pPr>
              <w:spacing w:line="233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417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5592,70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41,70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163</w:t>
            </w:r>
            <w:r w:rsidRPr="00502D67">
              <w:rPr>
                <w:rFonts w:ascii="Times New Roman" w:hAnsi="Times New Roman" w:cs="Times New Roman"/>
                <w:sz w:val="23"/>
                <w:szCs w:val="23"/>
              </w:rPr>
              <w:t>5,5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1881</w:t>
            </w:r>
            <w:r w:rsidRPr="00502D67">
              <w:rPr>
                <w:rFonts w:ascii="Times New Roman" w:hAnsi="Times New Roman" w:cs="Times New Roman"/>
                <w:sz w:val="23"/>
                <w:szCs w:val="23"/>
              </w:rPr>
              <w:t>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2034,5</w:t>
            </w:r>
          </w:p>
        </w:tc>
        <w:tc>
          <w:tcPr>
            <w:tcW w:w="1909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образовательных организаций, обеспечивших комплексную безопасность в соответствии с действующими нормативными документами, 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  <w:tr w:rsidR="00BA13CA" w:rsidRPr="0005504B" w:rsidTr="00BA13CA">
        <w:trPr>
          <w:trHeight w:val="625"/>
        </w:trPr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7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Перезарядка и частичная замена огнетушителей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изготовление планов эвакуации, приобретение информационных знаков, плакатов и др.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Замена, ремонт и устранение неисправностей электросетей и электрооборудования: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5,00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3,00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Электроизмерительные работы: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180,0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140,0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Обслуживание системы адресного мониторинга:</w:t>
            </w: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школы</w:t>
            </w:r>
          </w:p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1476,20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1123,20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491,4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374,4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117,0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491,4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374,4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491,4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374,4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2687" w:type="dxa"/>
          </w:tcPr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Обслуживание кнопок экстренного вызова:</w:t>
            </w: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405,20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316,80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88,40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134,4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105,6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134,4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105,6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134,4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105,6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rPr>
          <w:trHeight w:val="2395"/>
        </w:trPr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Обслуживание АПС:</w:t>
            </w: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1031,60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835,20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196,40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343,2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278,4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64,8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343,2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278,4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64,8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343,2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278,4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64,8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.7.</w:t>
            </w:r>
          </w:p>
        </w:tc>
        <w:tc>
          <w:tcPr>
            <w:tcW w:w="2687" w:type="dxa"/>
          </w:tcPr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Обучение руководителей ОУ и ответственных за пожарную безопасность по программе пожарно-технического минимума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и др.</w:t>
            </w: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:</w:t>
            </w:r>
          </w:p>
          <w:p w:rsidR="00BA13CA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spacing w:line="235" w:lineRule="auto"/>
              <w:ind w:left="-53" w:right="-50" w:firstLine="2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17,70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15,70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31,5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25,5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.8.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Проведение огнезащитной обработки деревянных конструкций, горючих отделочных и теплоизоляционных материалов, тканей:</w:t>
            </w:r>
          </w:p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148,0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83,0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148,0</w:t>
            </w: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148,0</w:t>
            </w: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.9.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Проверка качества огнезащитной обработки деревянных конструкций чердачных помещений:</w:t>
            </w:r>
          </w:p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24,0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12,0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24,0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12,0</w:t>
            </w: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24,0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12,0</w:t>
            </w: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Оснащение ОУ контрольно-пропускными системами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  <w:p w:rsidR="00BA13CA" w:rsidRPr="00502D67" w:rsidRDefault="00BA13CA" w:rsidP="00BA13CA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Приведение путей эвакуации в соответствие с требованиями норм и правил пожарной без-опасности: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</w:tc>
        <w:tc>
          <w:tcPr>
            <w:tcW w:w="2687" w:type="dxa"/>
          </w:tcPr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Эксплуатационные испытания наружных пожарных лестниц:</w:t>
            </w:r>
          </w:p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2,00</w:t>
            </w: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Оборудование входными дверями, выполненными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материалов, позволяющих обеспечить надежную защиту от несанкционированного проникновения посторонних лиц:</w:t>
            </w:r>
          </w:p>
          <w:p w:rsidR="00BA13CA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школы</w:t>
            </w:r>
          </w:p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детские сады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района</w:t>
            </w: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502D67">
              <w:rPr>
                <w:rFonts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0,00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0,00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  <w:r w:rsidRPr="00502D67">
              <w:rPr>
                <w:rFonts w:cs="Times New Roman"/>
                <w:lang w:eastAsia="ru-RU"/>
              </w:rPr>
              <w:t>250,0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  <w:r w:rsidRPr="00502D67">
              <w:rPr>
                <w:rFonts w:cs="Times New Roman"/>
                <w:lang w:eastAsia="ru-RU"/>
              </w:rPr>
              <w:t>250,0</w:t>
            </w:r>
          </w:p>
          <w:p w:rsidR="00BA13CA" w:rsidRPr="00502D67" w:rsidRDefault="00BA13CA" w:rsidP="00BA13CA">
            <w:pPr>
              <w:jc w:val="center"/>
              <w:rPr>
                <w:rFonts w:cs="Times New Roman"/>
                <w:lang w:eastAsia="ru-RU"/>
              </w:rPr>
            </w:pPr>
            <w:r w:rsidRPr="00502D67">
              <w:rPr>
                <w:rFonts w:cs="Times New Roman"/>
                <w:lang w:eastAsia="ru-RU"/>
              </w:rPr>
              <w:t>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05504B" w:rsidTr="00BA13CA">
        <w:tc>
          <w:tcPr>
            <w:tcW w:w="540" w:type="dxa"/>
          </w:tcPr>
          <w:p w:rsidR="00BA13CA" w:rsidRPr="0005504B" w:rsidRDefault="00BA13CA" w:rsidP="00BA13CA">
            <w:pPr>
              <w:spacing w:line="235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687" w:type="dxa"/>
          </w:tcPr>
          <w:p w:rsidR="00BA13CA" w:rsidRPr="0005504B" w:rsidRDefault="00BA13CA" w:rsidP="00BA13CA">
            <w:pPr>
              <w:widowControl w:val="0"/>
              <w:autoSpaceDE w:val="0"/>
              <w:autoSpaceDN w:val="0"/>
              <w:adjustRightInd w:val="0"/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</w:t>
            </w: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по безопасности 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spacing w:line="235" w:lineRule="auto"/>
              <w:ind w:left="-53" w:right="-50" w:firstLine="28"/>
              <w:jc w:val="center"/>
              <w:rPr>
                <w:rFonts w:ascii="Times New Roman" w:hAnsi="Times New Roman" w:cs="Times New Roman"/>
                <w:noProof/>
              </w:rPr>
            </w:pPr>
            <w:r w:rsidRPr="0005504B">
              <w:rPr>
                <w:rFonts w:ascii="Times New Roman" w:hAnsi="Times New Roman" w:cs="Times New Roman"/>
                <w:noProof/>
              </w:rPr>
              <w:t>Администрация Захаровского муниципального района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ОО и МП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504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 Захаровского муниципального район</w:t>
            </w:r>
          </w:p>
          <w:p w:rsidR="00BA13CA" w:rsidRPr="0005504B" w:rsidRDefault="00BA13CA" w:rsidP="00BA13CA">
            <w:pPr>
              <w:autoSpaceDE w:val="0"/>
              <w:autoSpaceDN w:val="0"/>
              <w:adjustRightInd w:val="0"/>
              <w:spacing w:line="235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418" w:type="dxa"/>
          </w:tcPr>
          <w:p w:rsidR="00BA13CA" w:rsidRPr="0005504B" w:rsidRDefault="00BA13CA" w:rsidP="00BA13CA">
            <w:pPr>
              <w:spacing w:line="235" w:lineRule="auto"/>
              <w:ind w:left="-106" w:right="-108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Муниципальный бюджет</w:t>
            </w:r>
          </w:p>
        </w:tc>
        <w:tc>
          <w:tcPr>
            <w:tcW w:w="1417" w:type="dxa"/>
          </w:tcPr>
          <w:p w:rsidR="00BA13CA" w:rsidRPr="00502D67" w:rsidRDefault="00BA13CA" w:rsidP="00BA13CA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:rsidR="00BA13CA" w:rsidRPr="00502D67" w:rsidRDefault="00BA13CA" w:rsidP="00BA13CA">
            <w:pPr>
              <w:spacing w:line="235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3" w:type="dxa"/>
          </w:tcPr>
          <w:p w:rsidR="00BA13CA" w:rsidRPr="00502D67" w:rsidRDefault="00BA13CA" w:rsidP="00BA13CA">
            <w:pPr>
              <w:spacing w:line="235" w:lineRule="auto"/>
              <w:ind w:right="-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BA13CA" w:rsidRPr="00502D67" w:rsidRDefault="00BA13CA" w:rsidP="00BA13CA">
            <w:pPr>
              <w:spacing w:line="235" w:lineRule="auto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D67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909" w:type="dxa"/>
            <w:vAlign w:val="center"/>
          </w:tcPr>
          <w:p w:rsidR="00BA13CA" w:rsidRPr="0005504B" w:rsidRDefault="00BA13CA" w:rsidP="00BA13CA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13CA" w:rsidRPr="00502D67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02D67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BA13CA" w:rsidRPr="0005504B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4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237"/>
        <w:gridCol w:w="2410"/>
        <w:gridCol w:w="1277"/>
        <w:gridCol w:w="1134"/>
        <w:gridCol w:w="993"/>
        <w:gridCol w:w="992"/>
        <w:gridCol w:w="920"/>
        <w:gridCol w:w="896"/>
      </w:tblGrid>
      <w:tr w:rsidR="00BA13CA" w:rsidRPr="0005504B" w:rsidTr="00BA13CA">
        <w:tc>
          <w:tcPr>
            <w:tcW w:w="567" w:type="dxa"/>
            <w:vAlign w:val="center"/>
          </w:tcPr>
          <w:p w:rsidR="00BA13CA" w:rsidRPr="0005504B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A13CA" w:rsidRPr="0005504B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237" w:type="dxa"/>
            <w:vAlign w:val="center"/>
          </w:tcPr>
          <w:p w:rsidR="00BA13CA" w:rsidRPr="0005504B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2410" w:type="dxa"/>
            <w:vAlign w:val="center"/>
          </w:tcPr>
          <w:p w:rsidR="00BA13CA" w:rsidRPr="0005504B" w:rsidRDefault="00BA13CA" w:rsidP="00BA13C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BA13CA" w:rsidRPr="0005504B" w:rsidRDefault="00BA13CA" w:rsidP="00BA13C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277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1134" w:type="dxa"/>
            <w:vAlign w:val="center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3" w:type="dxa"/>
            <w:vAlign w:val="center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  <w:vAlign w:val="center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20" w:type="dxa"/>
            <w:vAlign w:val="center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96" w:type="dxa"/>
            <w:vAlign w:val="center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BA13CA" w:rsidRPr="0005504B" w:rsidTr="00BA13CA">
        <w:tc>
          <w:tcPr>
            <w:tcW w:w="567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BA13CA" w:rsidRPr="0005504B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Удельный вес объектов образования, оснащенных современными комплексами инженерно-технических систем обеспечения безопасности и защиты от терроризма</w:t>
            </w:r>
          </w:p>
        </w:tc>
        <w:tc>
          <w:tcPr>
            <w:tcW w:w="2410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объектов образования</w:t>
            </w:r>
          </w:p>
        </w:tc>
        <w:tc>
          <w:tcPr>
            <w:tcW w:w="1277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93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20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96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BA13CA" w:rsidRPr="0005504B" w:rsidTr="00BA13CA">
        <w:tc>
          <w:tcPr>
            <w:tcW w:w="567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BA13CA" w:rsidRPr="0005504B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Доля образовательных организаций, обеспечивших комплексную безопасность в соответствии с действующими нормативными документами</w:t>
            </w:r>
          </w:p>
        </w:tc>
        <w:tc>
          <w:tcPr>
            <w:tcW w:w="2410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504B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объектов образования</w:t>
            </w:r>
          </w:p>
        </w:tc>
        <w:tc>
          <w:tcPr>
            <w:tcW w:w="1277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20" w:type="dxa"/>
          </w:tcPr>
          <w:p w:rsidR="00BA13CA" w:rsidRPr="0005504B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96" w:type="dxa"/>
          </w:tcPr>
          <w:p w:rsidR="00BA13CA" w:rsidRPr="0005504B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</w:tbl>
    <w:p w:rsidR="00BA13CA" w:rsidRDefault="00BA13CA" w:rsidP="00BA13CA"/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7C63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567E6" w:rsidRPr="005567E6" w:rsidRDefault="005567E6" w:rsidP="005567E6">
      <w:pPr>
        <w:tabs>
          <w:tab w:val="left" w:pos="284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№4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Захаровский муниципальный район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28.12.2018 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640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3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:rsid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Захаровского муниципального района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и молодежной </w:t>
      </w:r>
    </w:p>
    <w:p w:rsidR="005567E6" w:rsidRPr="005567E6" w:rsidRDefault="005567E6" w:rsidP="005567E6">
      <w:pPr>
        <w:tabs>
          <w:tab w:val="left" w:pos="284"/>
        </w:tabs>
        <w:ind w:left="4678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политики на 2017-2021 годы»</w:t>
      </w:r>
    </w:p>
    <w:p w:rsidR="00BA13CA" w:rsidRPr="003E2C21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3E2C21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Подпрограмма 3</w:t>
      </w:r>
    </w:p>
    <w:p w:rsidR="00BA13CA" w:rsidRPr="003E2C21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 xml:space="preserve">«Реализация современных моделей успешной </w:t>
      </w:r>
    </w:p>
    <w:p w:rsidR="00BA13CA" w:rsidRPr="003E2C21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 xml:space="preserve"> социализации детей»</w:t>
      </w:r>
    </w:p>
    <w:p w:rsidR="00BA13CA" w:rsidRPr="003E2C21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3E2C21" w:rsidRDefault="00BA13CA" w:rsidP="00BA13CA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BA13CA" w:rsidRPr="003E2C21" w:rsidRDefault="00BA13CA" w:rsidP="00BA13CA">
      <w:pPr>
        <w:tabs>
          <w:tab w:val="left" w:pos="0"/>
        </w:tabs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3E2C21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Цель – обеспечение государственной поддержки и создание благоприятных условий для успешной социализации детей-сирот, детей, оставшихся без попечения родителей, детей, оказавшихся в трудной жизненной ситуации, в том числе с ограниченными возможностями здоровья.</w:t>
      </w:r>
    </w:p>
    <w:p w:rsidR="00BA13CA" w:rsidRPr="003E2C21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Задачи:</w:t>
      </w:r>
    </w:p>
    <w:p w:rsidR="00BA13CA" w:rsidRPr="003E2C21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успешной социализации детей-сирот и детей, оставшихся без попечения родителей и лиц из их числа;</w:t>
      </w:r>
    </w:p>
    <w:p w:rsidR="00BA13CA" w:rsidRPr="003E2C21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развития семейных форм устройства детей-сирот и детей, оставшихся без попечения родителей;</w:t>
      </w:r>
    </w:p>
    <w:p w:rsidR="00BA13CA" w:rsidRPr="003E2C21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предупреждения социального сиротства;</w:t>
      </w:r>
    </w:p>
    <w:p w:rsidR="00BA13CA" w:rsidRPr="003E2C21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обеспечение в соответствии с выделенным финансированием жильем детей-сирот и детей, оставшихся без попечения родителей, и лиц из их числа к заселению.</w:t>
      </w:r>
    </w:p>
    <w:p w:rsidR="00BA13CA" w:rsidRPr="003E2C21" w:rsidRDefault="00BA13CA" w:rsidP="00BA13C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3E2C21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BA13CA" w:rsidRPr="003E2C21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3E2C21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BA13CA" w:rsidRPr="003E2C21" w:rsidRDefault="00BA13CA" w:rsidP="00BA13CA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3E2C21" w:rsidRDefault="00BA13CA" w:rsidP="00BA13CA">
      <w:pPr>
        <w:tabs>
          <w:tab w:val="left" w:pos="284"/>
        </w:tabs>
        <w:ind w:right="-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BA13CA" w:rsidRDefault="00BA13CA" w:rsidP="00BA13CA">
      <w:pPr>
        <w:pStyle w:val="af3"/>
        <w:ind w:firstLine="708"/>
      </w:pPr>
      <w:r w:rsidRPr="003E2C21">
        <w:t xml:space="preserve">Финансирование подпрограммы осуществляется за счет средств муниципального бюджета, субвенций областного бюджета. Объем финансирования подпрограммы составляет </w:t>
      </w:r>
      <w:r>
        <w:t xml:space="preserve">30348,22 </w:t>
      </w:r>
      <w:r w:rsidRPr="003E2C21">
        <w:t xml:space="preserve">тысяч рублей (средства муниципального бюджета – </w:t>
      </w:r>
      <w:r>
        <w:t>339,5</w:t>
      </w:r>
      <w:r w:rsidRPr="003E2C21">
        <w:t xml:space="preserve"> тысяч рублей; субвенции областного бюджета –</w:t>
      </w:r>
      <w:r>
        <w:t>30008,72</w:t>
      </w:r>
      <w:r w:rsidRPr="003E2C21">
        <w:t xml:space="preserve"> тысяч рублей), в том числе по годам: </w:t>
      </w:r>
    </w:p>
    <w:p w:rsidR="00BA13CA" w:rsidRPr="003E2C21" w:rsidRDefault="00BA13CA" w:rsidP="00BA13CA">
      <w:pPr>
        <w:pStyle w:val="af3"/>
        <w:ind w:left="709" w:hanging="1"/>
      </w:pPr>
      <w:r w:rsidRPr="003E2C21">
        <w:t xml:space="preserve">2017 год – </w:t>
      </w:r>
      <w:r>
        <w:t>7060,08</w:t>
      </w:r>
      <w:r w:rsidRPr="003E2C21">
        <w:t xml:space="preserve"> тысяч рублей: </w:t>
      </w:r>
      <w:r>
        <w:t>37,50</w:t>
      </w:r>
      <w:r w:rsidRPr="003E2C21">
        <w:t xml:space="preserve"> тыс. рублей из муниципального бюджета, </w:t>
      </w:r>
      <w:r>
        <w:t>7023,30</w:t>
      </w:r>
      <w:r w:rsidRPr="003E2C21">
        <w:t xml:space="preserve"> тысяч рублей - субвенции областного бюджета; </w:t>
      </w:r>
    </w:p>
    <w:p w:rsidR="00BA13CA" w:rsidRPr="003E2C21" w:rsidRDefault="00BA13CA" w:rsidP="00BA13CA">
      <w:pPr>
        <w:pStyle w:val="af3"/>
        <w:ind w:left="709"/>
        <w:jc w:val="both"/>
      </w:pPr>
      <w:r w:rsidRPr="003E2C21">
        <w:t xml:space="preserve">2018 год – </w:t>
      </w:r>
      <w:r>
        <w:t>9760,84</w:t>
      </w:r>
      <w:r w:rsidRPr="003E2C21">
        <w:t xml:space="preserve"> тысяч рублей: </w:t>
      </w:r>
      <w:r>
        <w:t>31,7</w:t>
      </w:r>
      <w:r w:rsidRPr="003E2C21">
        <w:t xml:space="preserve"> тыс. ру</w:t>
      </w:r>
      <w:r>
        <w:t xml:space="preserve">блей из муниципального бюджета, 9729,14 </w:t>
      </w:r>
      <w:r w:rsidRPr="003E2C21">
        <w:t xml:space="preserve">тысяч рублей – субвенции областного бюджета; </w:t>
      </w:r>
    </w:p>
    <w:p w:rsidR="00BA13CA" w:rsidRPr="003E2C21" w:rsidRDefault="00BA13CA" w:rsidP="00BA13CA">
      <w:pPr>
        <w:pStyle w:val="af3"/>
        <w:ind w:left="709"/>
      </w:pPr>
      <w:r w:rsidRPr="003E2C21">
        <w:t>2019 год – 4</w:t>
      </w:r>
      <w:r>
        <w:t>508,86</w:t>
      </w:r>
      <w:r w:rsidRPr="003E2C21">
        <w:t xml:space="preserve"> тысяч рублей: 90,10 тыс. рублей из му</w:t>
      </w:r>
      <w:r>
        <w:t>ниципального бюджета, 4.418,76</w:t>
      </w:r>
      <w:r w:rsidRPr="003E2C21">
        <w:t xml:space="preserve">тысяч рублей – субвенции областного бюджета; </w:t>
      </w:r>
    </w:p>
    <w:p w:rsidR="00BA13CA" w:rsidRPr="003E2C21" w:rsidRDefault="00BA13CA" w:rsidP="00BA13CA">
      <w:pPr>
        <w:pStyle w:val="af3"/>
        <w:ind w:left="709"/>
      </w:pPr>
      <w:r w:rsidRPr="003E2C21">
        <w:t>2020 год – 4</w:t>
      </w:r>
      <w:r>
        <w:t>508,86</w:t>
      </w:r>
      <w:r w:rsidRPr="003E2C21">
        <w:t xml:space="preserve"> тысяч рублей: 90,10 тыс. рублей из му</w:t>
      </w:r>
      <w:r>
        <w:t>ниципального бюджета, 4.418,76тысяч рублей – субвенции</w:t>
      </w:r>
      <w:r w:rsidRPr="003E2C21">
        <w:t xml:space="preserve"> областного бюджета; </w:t>
      </w:r>
    </w:p>
    <w:p w:rsidR="00BA13CA" w:rsidRPr="003E2C21" w:rsidRDefault="00BA13CA" w:rsidP="00BA13CA">
      <w:pPr>
        <w:pStyle w:val="af3"/>
        <w:ind w:left="709"/>
      </w:pPr>
      <w:r w:rsidRPr="003E2C21">
        <w:t>2021 год – 4508</w:t>
      </w:r>
      <w:r>
        <w:t>,86</w:t>
      </w:r>
      <w:r w:rsidRPr="003E2C21">
        <w:t>тысяч рублей: 90,10 тыс. рублей из м</w:t>
      </w:r>
      <w:r>
        <w:t>униципального бюджета, 4.418,76</w:t>
      </w:r>
      <w:r w:rsidRPr="003E2C21">
        <w:t xml:space="preserve"> тысяч рублей – субвенции областного бюджета; </w:t>
      </w: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A13CA" w:rsidRPr="003E2C21" w:rsidRDefault="00BA13CA" w:rsidP="00BA13CA">
      <w:pPr>
        <w:keepNext/>
        <w:spacing w:before="240" w:after="60"/>
        <w:jc w:val="center"/>
        <w:outlineLvl w:val="2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u w:val="single"/>
          <w:lang w:eastAsia="ru-RU"/>
        </w:rPr>
        <w:t>4. Система программных мероприятий</w:t>
      </w:r>
    </w:p>
    <w:p w:rsidR="00BA13CA" w:rsidRPr="00604CD4" w:rsidRDefault="00BA13CA" w:rsidP="00BA13CA">
      <w:pPr>
        <w:keepNext/>
        <w:spacing w:before="240" w:after="60"/>
        <w:jc w:val="center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604CD4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tbl>
      <w:tblPr>
        <w:tblW w:w="157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64"/>
        <w:gridCol w:w="1984"/>
        <w:gridCol w:w="702"/>
        <w:gridCol w:w="709"/>
        <w:gridCol w:w="851"/>
        <w:gridCol w:w="141"/>
        <w:gridCol w:w="426"/>
        <w:gridCol w:w="993"/>
        <w:gridCol w:w="52"/>
        <w:gridCol w:w="726"/>
        <w:gridCol w:w="53"/>
        <w:gridCol w:w="19"/>
        <w:gridCol w:w="708"/>
        <w:gridCol w:w="53"/>
        <w:gridCol w:w="89"/>
        <w:gridCol w:w="566"/>
        <w:gridCol w:w="144"/>
        <w:gridCol w:w="565"/>
        <w:gridCol w:w="284"/>
        <w:gridCol w:w="568"/>
        <w:gridCol w:w="141"/>
        <w:gridCol w:w="851"/>
        <w:gridCol w:w="1842"/>
      </w:tblGrid>
      <w:tr w:rsidR="00BA13CA" w:rsidRPr="00556B91" w:rsidTr="00BA13CA">
        <w:trPr>
          <w:trHeight w:val="340"/>
        </w:trPr>
        <w:tc>
          <w:tcPr>
            <w:tcW w:w="704" w:type="dxa"/>
            <w:vMerge w:val="restart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64" w:type="dxa"/>
            <w:vMerge w:val="restart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984" w:type="dxa"/>
            <w:vMerge w:val="restart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702" w:type="dxa"/>
            <w:vMerge w:val="restart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7939" w:type="dxa"/>
            <w:gridSpan w:val="19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Предполагаемый объем финансирования,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2" w:type="dxa"/>
            <w:vMerge w:val="restart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BA13CA" w:rsidRPr="00556B91" w:rsidTr="00BA13CA">
        <w:trPr>
          <w:trHeight w:val="200"/>
        </w:trPr>
        <w:tc>
          <w:tcPr>
            <w:tcW w:w="704" w:type="dxa"/>
            <w:vMerge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64" w:type="dxa"/>
            <w:vMerge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vMerge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2" w:type="dxa"/>
            <w:vMerge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ind w:left="34" w:hanging="3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56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700" w:type="dxa"/>
            <w:gridSpan w:val="7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59" w:type="dxa"/>
            <w:gridSpan w:val="4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56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vMerge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31" w:type="dxa"/>
            <w:gridSpan w:val="2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и пропаганда семейных форм устройства детей-сирот и детей, оставшихся без попечения родителей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1" w:type="dxa"/>
            <w:gridSpan w:val="2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1" w:name="OLE_LINK1"/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Своевременное выявление, учет и устройство детей-сирот и детей, оставшихся без попечения родителей;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устройство в семьи граждан (опека, попечительство, приемная семья, патронатная семья, усыновление);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устройство в ГОУ для детей-сирот и детей, оставшихся без попечения родителей;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-оказание содействия для получения дальнейшего профессионального образования</w:t>
            </w:r>
            <w:bookmarkEnd w:id="1"/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 и МП,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КДН и ЗП,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ЦРБ,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ПДН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665,3</w:t>
            </w: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609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50" w:type="dxa"/>
            <w:gridSpan w:val="4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6,33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10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6,33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6,33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Жизнеустройство детей-сирот, детей, оставшихся без попечения родителей, лиц из их числа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социального партнерства с общественными организациями, поддержка гражданских инициатив в сфере профилактики социального сиротства (оказание материальной помощи, совместные рейды и т.д.)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КДН и ЗП,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ПДН (по согласованию)</w:t>
            </w: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4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1,27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1,27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1,27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социального сиротства,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своевременное выявление семей, находящихся  в трудной жизненной ситуации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31" w:type="dxa"/>
            <w:gridSpan w:val="2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социализации детей-сирот, детей, оставшихся без попечения родителей, лиц из их числа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летнего отдыха, занятость детей-сирот и детей, оставшихся без попечения родите лей, оздоровление детей-сирот и детей, оставшихся без попечения родителей: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пришкольные лагеря дневного пребывания, трудовые лагеря, бригады и т.д.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Оздоровление, занятость,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трудоустройство детей-сирот, детей, оставшихся без попечения родителей, лиц из их числа</w:t>
            </w:r>
          </w:p>
        </w:tc>
      </w:tr>
      <w:tr w:rsidR="00BA13CA" w:rsidRPr="00556B91" w:rsidTr="00BA13CA">
        <w:trPr>
          <w:trHeight w:val="3310"/>
        </w:trPr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новогодних праздников, оказание материальной помощи на нужды детей-сирот, детей, оставшихся без попечения родителей, и лиц из их числа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органы местного самоуправления поселений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–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31,7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31,7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 –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31,7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31,7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Материальное </w:t>
            </w:r>
          </w:p>
          <w:p w:rsidR="00BA13CA" w:rsidRPr="00556B91" w:rsidRDefault="00BA13CA" w:rsidP="00BA13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поощрение детей-сирот, детей, оставшихся без попечения родителей, лиц из их числа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Проведение разъяснительной работы среди населения по семейным формам устройства детей-сирот и детей, оставшихся без попечения родителей;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-организация деятельности «Школы приемных родителей» (ШПР)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-пропаганда лучшего опыта;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подготовка статей о различных формах устройства детей-сирот,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организация «Круглых столов» по вопросам профилактики социального сиротства;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совещания с опекунами, попечителями, приемными родителями по вопросам воспитания, содержания, социализации детей-сирот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ЦЗН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органы местного самоуправления поселений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Пропаганда и развитие семейного устройства детей-сирот, детей, оставшихся без попечения родителей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Вручение благодарственных писем опекунам, попечителям, приемным родителям, чествование лучших, освещение через СМИ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 и МП,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УСЗН (по согласованию) 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СМИ (по согласованию)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образовательные учреждения</w:t>
            </w:r>
          </w:p>
          <w:p w:rsidR="00BA13CA" w:rsidRPr="00556B91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 xml:space="preserve">районный бюджет 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Признание значимости труда приемных родителей, опекунов, попечителей</w:t>
            </w: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Выплаты на содержание на детей-сирот и детей, оставшихся без попечения родителей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ind w:left="-106" w:right="-18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3792,40</w:t>
            </w: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ind w:left="-107" w:right="-11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lang w:eastAsia="ru-RU"/>
              </w:rPr>
              <w:t>922</w:t>
            </w:r>
            <w:r w:rsidRPr="00556B91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90</w:t>
            </w: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ind w:left="-177" w:right="-109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4220,603</w:t>
            </w: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ind w:left="-106" w:right="-109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4220,603</w:t>
            </w: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ind w:lef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4220,603</w:t>
            </w:r>
          </w:p>
        </w:tc>
        <w:tc>
          <w:tcPr>
            <w:tcW w:w="1842" w:type="dxa"/>
          </w:tcPr>
          <w:p w:rsidR="00BA13CA" w:rsidRPr="00556B91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деятельности детей-сирот и детей, оставшихся без попечения родителей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ind w:left="-10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ind w:left="-107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ind w:left="-63" w:right="-109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119,538</w:t>
            </w: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ind w:left="-10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119,538</w:t>
            </w: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ind w:left="-108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119,538</w:t>
            </w:r>
          </w:p>
        </w:tc>
        <w:tc>
          <w:tcPr>
            <w:tcW w:w="1842" w:type="dxa"/>
          </w:tcPr>
          <w:p w:rsidR="00BA13CA" w:rsidRPr="00556B91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Выплата вознаграждений приемным семьям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322,70</w:t>
            </w: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429</w:t>
            </w:r>
            <w:r w:rsidRPr="00556B91">
              <w:rPr>
                <w:rFonts w:ascii="Times New Roman" w:hAnsi="Times New Roman" w:cs="Times New Roman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lang w:eastAsia="ru-RU"/>
              </w:rPr>
              <w:t>59</w:t>
            </w: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51,984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51,984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ind w:left="-108"/>
              <w:jc w:val="center"/>
              <w:rPr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51,984</w:t>
            </w:r>
          </w:p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2.8 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Иные закупки товаров , работ, услуг для обеспечения государственных (муниципальных) нужд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BA13CA" w:rsidRPr="00556B91" w:rsidRDefault="00BA13CA" w:rsidP="00BA13CA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  <w:tc>
          <w:tcPr>
            <w:tcW w:w="567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164,17</w:t>
            </w:r>
          </w:p>
        </w:tc>
        <w:tc>
          <w:tcPr>
            <w:tcW w:w="778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26,633</w:t>
            </w:r>
          </w:p>
        </w:tc>
        <w:tc>
          <w:tcPr>
            <w:tcW w:w="708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26,633</w:t>
            </w:r>
          </w:p>
        </w:tc>
        <w:tc>
          <w:tcPr>
            <w:tcW w:w="568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26,633</w:t>
            </w:r>
          </w:p>
        </w:tc>
        <w:tc>
          <w:tcPr>
            <w:tcW w:w="1842" w:type="dxa"/>
          </w:tcPr>
          <w:p w:rsidR="00BA13CA" w:rsidRPr="00556B91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3CA" w:rsidRPr="00556B91" w:rsidTr="00BA13CA">
        <w:tc>
          <w:tcPr>
            <w:tcW w:w="704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31" w:type="dxa"/>
            <w:gridSpan w:val="23"/>
          </w:tcPr>
          <w:p w:rsidR="00BA13CA" w:rsidRPr="00556B91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 по обеспечению жильем детей-сирот и детей, оставшихся без попечения родителей, и лиц из их числа</w:t>
            </w:r>
          </w:p>
        </w:tc>
      </w:tr>
      <w:tr w:rsidR="00BA13CA" w:rsidRPr="00556B91" w:rsidTr="00BA13CA">
        <w:tblPrEx>
          <w:tblLook w:val="00A0" w:firstRow="1" w:lastRow="0" w:firstColumn="1" w:lastColumn="0" w:noHBand="0" w:noVBand="0"/>
        </w:tblPrEx>
        <w:tc>
          <w:tcPr>
            <w:tcW w:w="704" w:type="dxa"/>
          </w:tcPr>
          <w:p w:rsidR="00BA13CA" w:rsidRPr="00556B91" w:rsidRDefault="00BA13CA" w:rsidP="00BA13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64" w:type="dxa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жилыми помещениями детей-сирот и детей, оставшихся без попечения родителей, и лиц из числа детей-сирот и детей, оставшихся без попечения родителей, нуждающихся в предоставлении жилых помещений по договорам социального найма 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</w:tc>
        <w:tc>
          <w:tcPr>
            <w:tcW w:w="702" w:type="dxa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  <w:p w:rsidR="00BA13CA" w:rsidRPr="00556B91" w:rsidRDefault="00BA13CA" w:rsidP="00BA13CA">
            <w:pPr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09" w:type="dxa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  <w:r w:rsidRPr="00556B91">
              <w:rPr>
                <w:rFonts w:ascii="Times New Roman" w:hAnsi="Times New Roman" w:cs="Times New Roman"/>
              </w:rPr>
              <w:t>районный бюджет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2242,9</w:t>
            </w:r>
          </w:p>
        </w:tc>
        <w:tc>
          <w:tcPr>
            <w:tcW w:w="426" w:type="dxa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  <w:r w:rsidRPr="00556B91">
              <w:rPr>
                <w:rFonts w:ascii="Times New Roman" w:hAnsi="Times New Roman" w:cs="Times New Roman"/>
              </w:rPr>
              <w:t>районный бюджет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45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4602,7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A13CA" w:rsidRPr="00556B91" w:rsidRDefault="00BA13CA" w:rsidP="00BA13CA">
            <w:pPr>
              <w:pStyle w:val="ConsPlusNormal"/>
              <w:rPr>
                <w:rFonts w:cs="Times New Roman"/>
                <w:b/>
                <w:bCs/>
                <w:sz w:val="24"/>
                <w:szCs w:val="24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79" w:type="dxa"/>
            <w:gridSpan w:val="2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  <w:r w:rsidRPr="00556B91">
              <w:rPr>
                <w:rFonts w:ascii="Times New Roman" w:hAnsi="Times New Roman" w:cs="Times New Roman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38,0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gridSpan w:val="3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655" w:type="dxa"/>
            <w:gridSpan w:val="2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  <w:r w:rsidRPr="00556B91">
              <w:rPr>
                <w:rFonts w:ascii="Times New Roman" w:hAnsi="Times New Roman" w:cs="Times New Roman"/>
              </w:rPr>
              <w:t>районный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38,0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gridSpan w:val="2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  <w:r w:rsidRPr="00556B91">
              <w:rPr>
                <w:rFonts w:ascii="Times New Roman" w:hAnsi="Times New Roman" w:cs="Times New Roman"/>
              </w:rPr>
              <w:t>районный бюджет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38,0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lang w:eastAsia="ru-RU"/>
              </w:rPr>
            </w:pPr>
            <w:r w:rsidRPr="00556B91">
              <w:rPr>
                <w:rFonts w:ascii="Times New Roman" w:hAnsi="Times New Roman" w:cs="Times New Roman"/>
                <w:lang w:eastAsia="ru-RU"/>
              </w:rPr>
              <w:t>областной бюджет</w:t>
            </w: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556B91" w:rsidRDefault="00BA13CA" w:rsidP="00BA13C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BA13CA" w:rsidRPr="00556B91" w:rsidRDefault="00BA13CA" w:rsidP="00BA13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556B91" w:rsidTr="00BA13CA">
        <w:tblPrEx>
          <w:tblLook w:val="00A0" w:firstRow="1" w:lastRow="0" w:firstColumn="1" w:lastColumn="0" w:noHBand="0" w:noVBand="0"/>
        </w:tblPrEx>
        <w:trPr>
          <w:cantSplit/>
          <w:trHeight w:val="1368"/>
        </w:trPr>
        <w:tc>
          <w:tcPr>
            <w:tcW w:w="704" w:type="dxa"/>
          </w:tcPr>
          <w:p w:rsidR="00BA13CA" w:rsidRPr="00556B91" w:rsidRDefault="00BA13CA" w:rsidP="00BA13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4" w:type="dxa"/>
          </w:tcPr>
          <w:p w:rsidR="00BA13CA" w:rsidRPr="00556B91" w:rsidRDefault="00BA13CA" w:rsidP="00BA13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BA13CA" w:rsidRPr="00556B91" w:rsidRDefault="00BA13CA" w:rsidP="00BA13C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2" w:type="dxa"/>
            <w:textDirection w:val="btLr"/>
          </w:tcPr>
          <w:p w:rsidR="00BA13CA" w:rsidRPr="00556B91" w:rsidRDefault="00BA13CA" w:rsidP="00BA13CA">
            <w:pPr>
              <w:autoSpaceDE w:val="0"/>
              <w:autoSpaceDN w:val="0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30348,22</w:t>
            </w:r>
          </w:p>
        </w:tc>
        <w:tc>
          <w:tcPr>
            <w:tcW w:w="709" w:type="dxa"/>
            <w:textDirection w:val="btLr"/>
          </w:tcPr>
          <w:p w:rsidR="00BA13CA" w:rsidRPr="00556B91" w:rsidRDefault="00BA13CA" w:rsidP="00BA13CA">
            <w:pPr>
              <w:pStyle w:val="ConsPlusNormal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37,50</w:t>
            </w:r>
          </w:p>
        </w:tc>
        <w:tc>
          <w:tcPr>
            <w:tcW w:w="992" w:type="dxa"/>
            <w:gridSpan w:val="2"/>
            <w:textDirection w:val="btLr"/>
          </w:tcPr>
          <w:p w:rsidR="00BA13CA" w:rsidRPr="00556B91" w:rsidRDefault="00BA13CA" w:rsidP="00BA13CA">
            <w:pPr>
              <w:autoSpaceDE w:val="0"/>
              <w:autoSpaceDN w:val="0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7023,3</w:t>
            </w:r>
          </w:p>
        </w:tc>
        <w:tc>
          <w:tcPr>
            <w:tcW w:w="426" w:type="dxa"/>
            <w:textDirection w:val="btLr"/>
          </w:tcPr>
          <w:p w:rsidR="00BA13CA" w:rsidRPr="00556B91" w:rsidRDefault="00BA13CA" w:rsidP="00BA13CA">
            <w:pPr>
              <w:pStyle w:val="ConsPlusNormal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045" w:type="dxa"/>
            <w:gridSpan w:val="2"/>
            <w:textDirection w:val="btLr"/>
          </w:tcPr>
          <w:p w:rsidR="00BA13CA" w:rsidRPr="00556B91" w:rsidRDefault="00BA13CA" w:rsidP="00BA13CA">
            <w:pPr>
              <w:autoSpaceDE w:val="0"/>
              <w:autoSpaceDN w:val="0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9729,14</w:t>
            </w:r>
          </w:p>
        </w:tc>
        <w:tc>
          <w:tcPr>
            <w:tcW w:w="779" w:type="dxa"/>
            <w:gridSpan w:val="2"/>
            <w:textDirection w:val="btLr"/>
          </w:tcPr>
          <w:p w:rsidR="00BA13CA" w:rsidRPr="00556B91" w:rsidRDefault="00BA13CA" w:rsidP="00BA13CA">
            <w:pPr>
              <w:pStyle w:val="ConsPlusNormal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780" w:type="dxa"/>
            <w:gridSpan w:val="3"/>
            <w:textDirection w:val="btLr"/>
          </w:tcPr>
          <w:p w:rsidR="00BA13CA" w:rsidRPr="00556B91" w:rsidRDefault="00BA13CA" w:rsidP="00BA13CA">
            <w:pPr>
              <w:autoSpaceDE w:val="0"/>
              <w:autoSpaceDN w:val="0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4.418,76</w:t>
            </w:r>
          </w:p>
        </w:tc>
        <w:tc>
          <w:tcPr>
            <w:tcW w:w="655" w:type="dxa"/>
            <w:gridSpan w:val="2"/>
            <w:textDirection w:val="btLr"/>
          </w:tcPr>
          <w:p w:rsidR="00BA13CA" w:rsidRPr="00556B91" w:rsidRDefault="00BA13CA" w:rsidP="00BA13CA">
            <w:pPr>
              <w:pStyle w:val="ConsPlusNormal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709" w:type="dxa"/>
            <w:gridSpan w:val="2"/>
            <w:textDirection w:val="btLr"/>
          </w:tcPr>
          <w:p w:rsidR="00BA13CA" w:rsidRPr="00556B91" w:rsidRDefault="00BA13CA" w:rsidP="00BA13CA">
            <w:pPr>
              <w:autoSpaceDE w:val="0"/>
              <w:autoSpaceDN w:val="0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4.418,76</w:t>
            </w:r>
          </w:p>
        </w:tc>
        <w:tc>
          <w:tcPr>
            <w:tcW w:w="852" w:type="dxa"/>
            <w:gridSpan w:val="2"/>
            <w:textDirection w:val="btLr"/>
          </w:tcPr>
          <w:p w:rsidR="00BA13CA" w:rsidRPr="00556B91" w:rsidRDefault="00BA13CA" w:rsidP="00BA13CA">
            <w:pPr>
              <w:pStyle w:val="ConsPlusNormal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992" w:type="dxa"/>
            <w:gridSpan w:val="2"/>
            <w:textDirection w:val="btLr"/>
          </w:tcPr>
          <w:p w:rsidR="00BA13CA" w:rsidRPr="00556B91" w:rsidRDefault="00BA13CA" w:rsidP="00BA13CA">
            <w:pPr>
              <w:autoSpaceDE w:val="0"/>
              <w:autoSpaceDN w:val="0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6B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4.418,76</w:t>
            </w:r>
          </w:p>
        </w:tc>
        <w:tc>
          <w:tcPr>
            <w:tcW w:w="1842" w:type="dxa"/>
          </w:tcPr>
          <w:p w:rsidR="00BA13CA" w:rsidRPr="00556B91" w:rsidRDefault="00BA13CA" w:rsidP="00BA13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3CA" w:rsidRPr="00505E02" w:rsidRDefault="00BA13CA" w:rsidP="00BA13CA">
      <w:pPr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BA13CA" w:rsidRDefault="00BA13CA" w:rsidP="00BA13CA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BA13CA" w:rsidRPr="003E2C21" w:rsidRDefault="00BA13CA" w:rsidP="00BA13CA">
      <w:pPr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E2C21">
        <w:rPr>
          <w:rFonts w:ascii="Times New Roman" w:hAnsi="Times New Roman" w:cs="Times New Roman"/>
          <w:sz w:val="24"/>
          <w:szCs w:val="24"/>
          <w:u w:val="single"/>
          <w:lang w:eastAsia="ru-RU"/>
        </w:rPr>
        <w:t>5. Целевые индикаторы эффективности исполнения подпрограммы</w:t>
      </w:r>
    </w:p>
    <w:p w:rsidR="00BA13CA" w:rsidRPr="00604CD4" w:rsidRDefault="00BA13CA" w:rsidP="00BA13C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61"/>
        <w:gridCol w:w="2126"/>
        <w:gridCol w:w="1560"/>
        <w:gridCol w:w="1417"/>
        <w:gridCol w:w="1560"/>
        <w:gridCol w:w="1559"/>
        <w:gridCol w:w="1843"/>
      </w:tblGrid>
      <w:tr w:rsidR="00BA13CA" w:rsidRPr="00556B91" w:rsidTr="00BA13CA">
        <w:trPr>
          <w:trHeight w:val="163"/>
        </w:trPr>
        <w:tc>
          <w:tcPr>
            <w:tcW w:w="4361" w:type="dxa"/>
            <w:vMerge w:val="restart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целей</w:t>
            </w:r>
          </w:p>
        </w:tc>
        <w:tc>
          <w:tcPr>
            <w:tcW w:w="2126" w:type="dxa"/>
            <w:vMerge w:val="restart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939" w:type="dxa"/>
            <w:gridSpan w:val="5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Значение индикаторов целей</w:t>
            </w:r>
          </w:p>
        </w:tc>
      </w:tr>
      <w:tr w:rsidR="00BA13CA" w:rsidRPr="00556B91" w:rsidTr="00BA13CA">
        <w:trPr>
          <w:trHeight w:val="163"/>
        </w:trPr>
        <w:tc>
          <w:tcPr>
            <w:tcW w:w="4361" w:type="dxa"/>
            <w:vMerge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43" w:type="dxa"/>
          </w:tcPr>
          <w:p w:rsidR="00BA13CA" w:rsidRPr="006E52B4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BA13CA" w:rsidRPr="00556B91" w:rsidTr="00BA13CA">
        <w:tc>
          <w:tcPr>
            <w:tcW w:w="4361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 попечения родителей, от общей</w:t>
            </w: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численности детского населения в районе</w:t>
            </w:r>
          </w:p>
        </w:tc>
        <w:tc>
          <w:tcPr>
            <w:tcW w:w="2126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1,7 %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417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1,69</w:t>
            </w: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559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843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BA13CA" w:rsidRPr="00556B91" w:rsidTr="00BA13CA">
        <w:tc>
          <w:tcPr>
            <w:tcW w:w="4361" w:type="dxa"/>
          </w:tcPr>
          <w:p w:rsidR="00BA13CA" w:rsidRPr="00505E02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воспитывающихся в учреждениях для детей-сирот и детей, оставшихся без попечения родителей, от общего числа детей-сирот и детей, оставшихся без попечения родителей</w:t>
            </w:r>
          </w:p>
        </w:tc>
        <w:tc>
          <w:tcPr>
            <w:tcW w:w="2126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6,4 %</w:t>
            </w:r>
          </w:p>
        </w:tc>
        <w:tc>
          <w:tcPr>
            <w:tcW w:w="1417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6,8</w:t>
            </w: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7,1 %</w:t>
            </w:r>
          </w:p>
        </w:tc>
        <w:tc>
          <w:tcPr>
            <w:tcW w:w="1559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7,1 %</w:t>
            </w:r>
          </w:p>
        </w:tc>
        <w:tc>
          <w:tcPr>
            <w:tcW w:w="1843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7,1 %</w:t>
            </w:r>
          </w:p>
        </w:tc>
      </w:tr>
      <w:tr w:rsidR="00BA13CA" w:rsidRPr="00556B91" w:rsidTr="00BA13CA">
        <w:tc>
          <w:tcPr>
            <w:tcW w:w="4361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переданных на воспитание в замещающие семьи от общего числа детей-сирот и детей, оставшихся без попечения родителей</w:t>
            </w:r>
          </w:p>
        </w:tc>
        <w:tc>
          <w:tcPr>
            <w:tcW w:w="2126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9,6 %</w:t>
            </w:r>
          </w:p>
        </w:tc>
        <w:tc>
          <w:tcPr>
            <w:tcW w:w="1417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17,8 %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17,8 %</w:t>
            </w:r>
          </w:p>
        </w:tc>
        <w:tc>
          <w:tcPr>
            <w:tcW w:w="1843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17,8 %</w:t>
            </w:r>
          </w:p>
        </w:tc>
      </w:tr>
      <w:tr w:rsidR="00BA13CA" w:rsidRPr="00556B91" w:rsidTr="00BA13CA">
        <w:tc>
          <w:tcPr>
            <w:tcW w:w="4361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состоящих на учете в качестве нуждающихся в обеспечении жилыми помещениями вне очереди, от общего числа детей-сирот и детей, оставшихся без попечения родителей от общего числа детей-сирот и детей, оставшихся без попечения родителей</w:t>
            </w:r>
          </w:p>
        </w:tc>
        <w:tc>
          <w:tcPr>
            <w:tcW w:w="2126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38,7 %</w:t>
            </w:r>
          </w:p>
        </w:tc>
        <w:tc>
          <w:tcPr>
            <w:tcW w:w="1417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50 %</w:t>
            </w:r>
          </w:p>
        </w:tc>
        <w:tc>
          <w:tcPr>
            <w:tcW w:w="1559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50 %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50 %</w:t>
            </w:r>
          </w:p>
        </w:tc>
      </w:tr>
      <w:tr w:rsidR="00BA13CA" w:rsidRPr="00556B91" w:rsidTr="00BA13CA">
        <w:tc>
          <w:tcPr>
            <w:tcW w:w="4361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Обеспечение новогодними подарками детей-сирот, детей, оставшихся без попечения родителей, детей из семей, находящихся в трудной жизненной ситуации</w:t>
            </w:r>
          </w:p>
        </w:tc>
        <w:tc>
          <w:tcPr>
            <w:tcW w:w="2126" w:type="dxa"/>
          </w:tcPr>
          <w:p w:rsidR="00BA13CA" w:rsidRPr="006E52B4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5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Кол-во штук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43" w:type="dxa"/>
          </w:tcPr>
          <w:p w:rsidR="00BA13CA" w:rsidRPr="00450A27" w:rsidRDefault="00BA13CA" w:rsidP="00BA13C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A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</w:tbl>
    <w:p w:rsidR="00BA13CA" w:rsidRPr="00604CD4" w:rsidRDefault="00BA13CA" w:rsidP="00BA13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6838" w:h="11906" w:orient="landscape"/>
          <w:pgMar w:top="284" w:right="851" w:bottom="568" w:left="1418" w:header="708" w:footer="708" w:gutter="0"/>
          <w:cols w:space="708"/>
          <w:docGrid w:linePitch="360"/>
        </w:sectPr>
      </w:pP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Приложение №5</w:t>
      </w: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–</w:t>
      </w: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 </w:t>
      </w: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Захаровский муниципальный район</w:t>
      </w: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Рязанской области  </w:t>
      </w: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о</w:t>
      </w: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т</w:t>
      </w:r>
      <w:r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 28.12.2019 № 640</w:t>
      </w: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</w:p>
    <w:p w:rsidR="005567E6" w:rsidRP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Приложение № 4</w:t>
      </w:r>
    </w:p>
    <w:p w:rsid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к муниципальной  программе </w:t>
      </w:r>
    </w:p>
    <w:p w:rsid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Захаровского муниципального района </w:t>
      </w:r>
    </w:p>
    <w:p w:rsidR="005567E6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Рязанской области «Развитие образования и </w:t>
      </w:r>
    </w:p>
    <w:p w:rsidR="005567E6" w:rsidRPr="00BA13CA" w:rsidRDefault="005567E6" w:rsidP="005567E6">
      <w:pPr>
        <w:tabs>
          <w:tab w:val="left" w:pos="284"/>
        </w:tabs>
        <w:suppressAutoHyphens w:val="0"/>
        <w:ind w:left="6096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5567E6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молодежной политики   на 2017-2021 годы»</w:t>
      </w:r>
    </w:p>
    <w:p w:rsidR="005567E6" w:rsidRDefault="005567E6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Подпрограмма  4 «</w:t>
      </w: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Одаренные дети</w:t>
      </w: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»</w:t>
      </w:r>
    </w:p>
    <w:p w:rsidR="00BA13CA" w:rsidRPr="00BA13CA" w:rsidRDefault="00BA13CA" w:rsidP="00BA13CA">
      <w:pPr>
        <w:tabs>
          <w:tab w:val="left" w:pos="0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1. Цель и задача реализации подпрограммы</w:t>
      </w:r>
    </w:p>
    <w:p w:rsidR="00BA13CA" w:rsidRPr="00BA13CA" w:rsidRDefault="00BA13CA" w:rsidP="00BA13CA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 xml:space="preserve">Цель – </w:t>
      </w: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обеспечение благоприятных условий для создания на муниципальном уровне единой государственной системы выявления, развития и адресной поддержки одаренных детей в различных областях интеллектуальной и творческой деятельности.</w:t>
      </w:r>
    </w:p>
    <w:p w:rsidR="00BA13CA" w:rsidRPr="00BA13CA" w:rsidRDefault="00BA13CA" w:rsidP="00BA13CA">
      <w:pPr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Задача </w:t>
      </w: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–</w:t>
      </w: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 xml:space="preserve"> развитие форм выявления и поддержки одаренных детей.</w:t>
      </w:r>
    </w:p>
    <w:p w:rsidR="00BA13CA" w:rsidRPr="00BA13CA" w:rsidRDefault="00BA13CA" w:rsidP="00BA13CA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2. Сроки и этапы реализации подпрограммы</w:t>
      </w:r>
    </w:p>
    <w:p w:rsidR="00BA13CA" w:rsidRPr="00BA13CA" w:rsidRDefault="00BA13CA" w:rsidP="00BA13CA">
      <w:pPr>
        <w:suppressAutoHyphens w:val="0"/>
        <w:spacing w:after="200" w:line="276" w:lineRule="auto"/>
        <w:ind w:firstLine="426"/>
        <w:jc w:val="both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3. Ресурсное обеспечение подпрограммы</w:t>
      </w: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ind w:right="-1" w:firstLine="426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 xml:space="preserve">Финансирование подпрограммы осуществляется за счет средств муниципального  бюджета и внебюджетных. Объем финансирования подпрограммы составляет </w:t>
      </w:r>
      <w:r w:rsidRPr="00BA13CA"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  <w:t>406,25 тысяч рублей, в том числе по годам:</w:t>
      </w:r>
    </w:p>
    <w:p w:rsidR="00BA13CA" w:rsidRPr="00BA13CA" w:rsidRDefault="00BA13CA" w:rsidP="00BA13CA">
      <w:pPr>
        <w:tabs>
          <w:tab w:val="left" w:pos="284"/>
          <w:tab w:val="left" w:pos="709"/>
        </w:tabs>
        <w:suppressAutoHyphens w:val="0"/>
        <w:spacing w:after="200" w:line="276" w:lineRule="auto"/>
        <w:ind w:right="-1" w:firstLine="426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 xml:space="preserve">2017 год –35,00 </w:t>
      </w:r>
      <w:r w:rsidRPr="00BA13CA"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  <w:t>тыс. рублей;</w:t>
      </w:r>
    </w:p>
    <w:p w:rsidR="00BA13CA" w:rsidRPr="00BA13CA" w:rsidRDefault="00BA13CA" w:rsidP="00BA13CA">
      <w:pPr>
        <w:tabs>
          <w:tab w:val="left" w:pos="284"/>
          <w:tab w:val="left" w:pos="709"/>
        </w:tabs>
        <w:suppressAutoHyphens w:val="0"/>
        <w:spacing w:after="200" w:line="276" w:lineRule="auto"/>
        <w:ind w:right="-1" w:firstLine="426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  <w:t>2018 год –41,25 тыс. рублей;</w:t>
      </w:r>
    </w:p>
    <w:p w:rsidR="00BA13CA" w:rsidRPr="00BA13CA" w:rsidRDefault="00BA13CA" w:rsidP="00BA13CA">
      <w:pPr>
        <w:tabs>
          <w:tab w:val="left" w:pos="284"/>
          <w:tab w:val="left" w:pos="709"/>
        </w:tabs>
        <w:suppressAutoHyphens w:val="0"/>
        <w:spacing w:after="200" w:line="276" w:lineRule="auto"/>
        <w:ind w:right="-1" w:firstLine="426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  <w:t>2019 год –110тыс. рублей;</w:t>
      </w:r>
    </w:p>
    <w:p w:rsidR="00BA13CA" w:rsidRPr="00BA13CA" w:rsidRDefault="00BA13CA" w:rsidP="00BA13CA">
      <w:pPr>
        <w:tabs>
          <w:tab w:val="left" w:pos="284"/>
          <w:tab w:val="left" w:pos="709"/>
        </w:tabs>
        <w:suppressAutoHyphens w:val="0"/>
        <w:spacing w:after="200" w:line="276" w:lineRule="auto"/>
        <w:ind w:right="-1" w:firstLine="426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  <w:t>2020 год –110 тыс. рублей;</w:t>
      </w:r>
    </w:p>
    <w:p w:rsidR="00BA13CA" w:rsidRPr="00BA13CA" w:rsidRDefault="00BA13CA" w:rsidP="00BA13CA">
      <w:pPr>
        <w:tabs>
          <w:tab w:val="left" w:pos="284"/>
          <w:tab w:val="left" w:pos="709"/>
        </w:tabs>
        <w:suppressAutoHyphens w:val="0"/>
        <w:spacing w:after="200" w:line="276" w:lineRule="auto"/>
        <w:ind w:right="-1" w:firstLine="426"/>
        <w:jc w:val="both"/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color w:val="000000"/>
          <w:sz w:val="24"/>
          <w:szCs w:val="24"/>
          <w:lang w:eastAsia="ru-RU"/>
        </w:rPr>
        <w:t>2021 год –110тыс. рублей.</w:t>
      </w: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ind w:right="-426"/>
        <w:jc w:val="center"/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bCs/>
          <w:sz w:val="24"/>
          <w:szCs w:val="24"/>
          <w:lang w:eastAsia="ru-RU"/>
        </w:rPr>
        <w:t>4. Механизм реализации подпрограммы</w:t>
      </w:r>
    </w:p>
    <w:p w:rsidR="00BA13CA" w:rsidRPr="00BA13CA" w:rsidRDefault="00BA13CA" w:rsidP="00BA13CA">
      <w:pPr>
        <w:suppressAutoHyphens w:val="0"/>
        <w:spacing w:after="200" w:line="276" w:lineRule="auto"/>
        <w:ind w:firstLine="426"/>
        <w:jc w:val="both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Исполнитель подпрограммы осуществляет следующие функции при реализации подпрограммы:</w:t>
      </w:r>
    </w:p>
    <w:p w:rsidR="00BA13CA" w:rsidRPr="00BA13CA" w:rsidRDefault="00BA13CA" w:rsidP="00BA13CA">
      <w:pPr>
        <w:tabs>
          <w:tab w:val="left" w:pos="1845"/>
        </w:tabs>
        <w:suppressAutoHyphens w:val="0"/>
        <w:spacing w:after="200" w:line="276" w:lineRule="auto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ab/>
      </w:r>
    </w:p>
    <w:p w:rsidR="00BA13CA" w:rsidRPr="00BA13CA" w:rsidRDefault="00BA13CA" w:rsidP="00BA13CA">
      <w:pPr>
        <w:suppressAutoHyphens w:val="0"/>
        <w:spacing w:after="200" w:line="276" w:lineRule="auto"/>
        <w:ind w:firstLine="426"/>
        <w:jc w:val="both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- проводит размещение муниципального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BA13CA" w:rsidRPr="00BA13CA" w:rsidRDefault="00BA13CA" w:rsidP="00BA13CA">
      <w:pPr>
        <w:suppressAutoHyphens w:val="0"/>
        <w:spacing w:after="200" w:line="276" w:lineRule="auto"/>
        <w:ind w:firstLine="426"/>
        <w:jc w:val="both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BA13CA" w:rsidRPr="00BA13CA" w:rsidRDefault="00BA13CA" w:rsidP="00BA13CA">
      <w:pPr>
        <w:widowControl w:val="0"/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Текущее управление реализацией Программы осуществляется её заказчиком .</w:t>
      </w:r>
    </w:p>
    <w:p w:rsidR="00BA13CA" w:rsidRPr="00BA13CA" w:rsidRDefault="00BA13CA" w:rsidP="00BA13CA">
      <w:pPr>
        <w:widowControl w:val="0"/>
        <w:suppressAutoHyphens w:val="0"/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theme="minorBidi"/>
          <w:sz w:val="24"/>
          <w:szCs w:val="24"/>
          <w:lang w:eastAsia="ru-RU"/>
        </w:rPr>
        <w:t>Заказчик 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подпрограмм.</w:t>
      </w: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  <w:sectPr w:rsidR="00BA13CA" w:rsidSect="00BA13CA">
          <w:pgSz w:w="11906" w:h="16838"/>
          <w:pgMar w:top="1418" w:right="284" w:bottom="851" w:left="567" w:header="709" w:footer="709" w:gutter="0"/>
          <w:cols w:space="708"/>
          <w:docGrid w:linePitch="360"/>
        </w:sectPr>
      </w:pPr>
    </w:p>
    <w:p w:rsidR="00BA13CA" w:rsidRPr="00BA13CA" w:rsidRDefault="00BA13CA" w:rsidP="00BA13CA">
      <w:pPr>
        <w:suppressAutoHyphens w:val="0"/>
        <w:spacing w:after="20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="Times New Roman"/>
          <w:sz w:val="24"/>
          <w:szCs w:val="24"/>
          <w:lang w:eastAsia="ru-RU"/>
        </w:rPr>
        <w:t>5.Система программных мероприятий</w:t>
      </w:r>
    </w:p>
    <w:tbl>
      <w:tblPr>
        <w:tblStyle w:val="13"/>
        <w:tblW w:w="15417" w:type="dxa"/>
        <w:tblLayout w:type="fixed"/>
        <w:tblLook w:val="04A0" w:firstRow="1" w:lastRow="0" w:firstColumn="1" w:lastColumn="0" w:noHBand="0" w:noVBand="1"/>
      </w:tblPr>
      <w:tblGrid>
        <w:gridCol w:w="723"/>
        <w:gridCol w:w="2220"/>
        <w:gridCol w:w="1276"/>
        <w:gridCol w:w="1518"/>
        <w:gridCol w:w="1783"/>
        <w:gridCol w:w="952"/>
        <w:gridCol w:w="992"/>
        <w:gridCol w:w="992"/>
        <w:gridCol w:w="992"/>
        <w:gridCol w:w="851"/>
        <w:gridCol w:w="709"/>
        <w:gridCol w:w="2409"/>
      </w:tblGrid>
      <w:tr w:rsidR="00BA13CA" w:rsidRPr="00BA13CA" w:rsidTr="00BA13CA">
        <w:tc>
          <w:tcPr>
            <w:tcW w:w="723" w:type="dxa"/>
            <w:vMerge w:val="restart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№п/п</w:t>
            </w:r>
          </w:p>
        </w:tc>
        <w:tc>
          <w:tcPr>
            <w:tcW w:w="2220" w:type="dxa"/>
            <w:vMerge w:val="restart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Главные распорядители</w:t>
            </w:r>
          </w:p>
        </w:tc>
        <w:tc>
          <w:tcPr>
            <w:tcW w:w="1518" w:type="dxa"/>
            <w:vMerge w:val="restart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Исполнители</w:t>
            </w:r>
          </w:p>
        </w:tc>
        <w:tc>
          <w:tcPr>
            <w:tcW w:w="1783" w:type="dxa"/>
            <w:vMerge w:val="restart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Источник финансирования</w:t>
            </w:r>
          </w:p>
        </w:tc>
        <w:tc>
          <w:tcPr>
            <w:tcW w:w="5488" w:type="dxa"/>
            <w:gridSpan w:val="6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Объем финансирования(</w:t>
            </w:r>
            <w:proofErr w:type="spellStart"/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тыс.руб</w:t>
            </w:r>
            <w:proofErr w:type="spellEnd"/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.)</w:t>
            </w:r>
          </w:p>
        </w:tc>
        <w:tc>
          <w:tcPr>
            <w:tcW w:w="24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Ожидаемый результат</w:t>
            </w:r>
          </w:p>
        </w:tc>
      </w:tr>
      <w:tr w:rsidR="00BA13CA" w:rsidRPr="00BA13CA" w:rsidTr="00BA13CA">
        <w:tc>
          <w:tcPr>
            <w:tcW w:w="723" w:type="dxa"/>
            <w:vMerge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2220" w:type="dxa"/>
            <w:vMerge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vMerge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18" w:type="dxa"/>
            <w:vMerge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83" w:type="dxa"/>
            <w:vMerge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5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всего: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2017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2018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2019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851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2020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7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2021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24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BA13CA" w:rsidRPr="00BA13CA" w:rsidTr="00BA13CA">
        <w:tc>
          <w:tcPr>
            <w:tcW w:w="72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220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Задача 1. Развитие форм выявления и поддержки одаренных детей, в том числе:</w:t>
            </w:r>
          </w:p>
        </w:tc>
        <w:tc>
          <w:tcPr>
            <w:tcW w:w="1276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ОО и МП</w:t>
            </w:r>
          </w:p>
        </w:tc>
        <w:tc>
          <w:tcPr>
            <w:tcW w:w="1518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образовательные учреждения</w:t>
            </w:r>
          </w:p>
        </w:tc>
        <w:tc>
          <w:tcPr>
            <w:tcW w:w="178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муниципальный бюджет</w:t>
            </w:r>
          </w:p>
        </w:tc>
        <w:tc>
          <w:tcPr>
            <w:tcW w:w="95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376,25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35,00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41,25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110.0</w:t>
            </w:r>
          </w:p>
        </w:tc>
        <w:tc>
          <w:tcPr>
            <w:tcW w:w="851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7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24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увеличение удельного веса численности обучающихся по программам  начального и основного общего образования, участвующих в  олимпиадах и конкурсах различного уровня, до 35%;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сохранение и увеличение  количества одаренных детей, победителей и призеров  региональных и всероссийских конкурсов, олимпиад, на уровне не менее 25человек ежегодно; сохранение количества педагогов, подготовивших одаренных детей, на уровне 18человек ежегодно.</w:t>
            </w:r>
          </w:p>
        </w:tc>
      </w:tr>
      <w:tr w:rsidR="00BA13CA" w:rsidRPr="00BA13CA" w:rsidTr="00BA13CA">
        <w:tc>
          <w:tcPr>
            <w:tcW w:w="72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1.1.</w:t>
            </w:r>
          </w:p>
        </w:tc>
        <w:tc>
          <w:tcPr>
            <w:tcW w:w="2220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создание условий для развития молодых талантов и детей с высокой мотивацией к обучению, в том числе проведение муниципальных интеллектуальных и творческих конкурсных мероприятий (олимпиад, фестивалей, смотров, конкурсов, конференций, соревнований для одаренных детей), а также участие в региональных и всероссийских мероприятиях</w:t>
            </w:r>
          </w:p>
        </w:tc>
        <w:tc>
          <w:tcPr>
            <w:tcW w:w="1276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18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8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5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225,00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30,00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75,0</w:t>
            </w:r>
          </w:p>
        </w:tc>
        <w:tc>
          <w:tcPr>
            <w:tcW w:w="851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75,0</w:t>
            </w:r>
          </w:p>
        </w:tc>
        <w:tc>
          <w:tcPr>
            <w:tcW w:w="7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75,0</w:t>
            </w:r>
          </w:p>
        </w:tc>
        <w:tc>
          <w:tcPr>
            <w:tcW w:w="24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BA13CA" w:rsidRPr="00BA13CA" w:rsidTr="00BA13CA">
        <w:tc>
          <w:tcPr>
            <w:tcW w:w="72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1.2.</w:t>
            </w:r>
          </w:p>
        </w:tc>
        <w:tc>
          <w:tcPr>
            <w:tcW w:w="2220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Конкурсная поддержка образовательных организаций и педагогических работников, воспитавших одаренных детей (награждение уч-ся ценными подарками или именными стипендиями, вручение премий педагогическим работникам, воспитавшим одаренных детей)</w:t>
            </w:r>
          </w:p>
        </w:tc>
        <w:tc>
          <w:tcPr>
            <w:tcW w:w="1276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18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8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5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151,25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35,0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11,25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35,0</w:t>
            </w:r>
          </w:p>
        </w:tc>
        <w:tc>
          <w:tcPr>
            <w:tcW w:w="851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35,0</w:t>
            </w:r>
          </w:p>
        </w:tc>
        <w:tc>
          <w:tcPr>
            <w:tcW w:w="7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35,0</w:t>
            </w:r>
          </w:p>
        </w:tc>
        <w:tc>
          <w:tcPr>
            <w:tcW w:w="24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BA13CA" w:rsidRPr="00BA13CA" w:rsidTr="00BA13CA">
        <w:tc>
          <w:tcPr>
            <w:tcW w:w="72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2220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b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 xml:space="preserve">  </w:t>
            </w:r>
            <w:r w:rsidRPr="00BA13CA">
              <w:rPr>
                <w:rFonts w:ascii="Times New Roman" w:eastAsiaTheme="minorEastAsia" w:hAnsi="Times New Roman" w:cs="Times New Roman"/>
                <w:b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1276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18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83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5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376,25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35,00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41,25</w:t>
            </w:r>
          </w:p>
        </w:tc>
        <w:tc>
          <w:tcPr>
            <w:tcW w:w="992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851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7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2409" w:type="dxa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2"/>
                <w:szCs w:val="22"/>
                <w:lang w:eastAsia="ru-RU"/>
              </w:rPr>
            </w:pPr>
          </w:p>
        </w:tc>
      </w:tr>
    </w:tbl>
    <w:p w:rsidR="00BA13CA" w:rsidRPr="00BA13CA" w:rsidRDefault="00BA13CA" w:rsidP="00BA13CA">
      <w:pPr>
        <w:suppressAutoHyphens w:val="0"/>
        <w:spacing w:after="200" w:line="276" w:lineRule="auto"/>
        <w:jc w:val="both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</w:p>
    <w:p w:rsidR="00BA13CA" w:rsidRPr="00BA13CA" w:rsidRDefault="00BA13CA" w:rsidP="00BA13CA">
      <w:pPr>
        <w:suppressAutoHyphens w:val="0"/>
        <w:spacing w:after="20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A13CA">
        <w:rPr>
          <w:rFonts w:ascii="Times New Roman" w:eastAsiaTheme="minorEastAsia" w:hAnsi="Times New Roman" w:cs="Times New Roman"/>
          <w:sz w:val="24"/>
          <w:szCs w:val="24"/>
          <w:lang w:eastAsia="ru-RU"/>
        </w:rPr>
        <w:t>6.Целевые индикаторы эффективности исполнения подпрограммы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769"/>
        <w:gridCol w:w="5902"/>
        <w:gridCol w:w="1706"/>
        <w:gridCol w:w="1223"/>
        <w:gridCol w:w="1037"/>
        <w:gridCol w:w="1037"/>
        <w:gridCol w:w="1037"/>
        <w:gridCol w:w="1037"/>
        <w:gridCol w:w="1037"/>
      </w:tblGrid>
      <w:tr w:rsidR="00BA13CA" w:rsidRPr="00BA13CA" w:rsidTr="00BA13CA"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Целевой индикатор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2016 год </w:t>
            </w:r>
          </w:p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(базовый)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2017год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2018год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2019год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2020год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</w:tr>
      <w:tr w:rsidR="00BA13CA" w:rsidRPr="00BA13CA" w:rsidTr="00BA13CA"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Удельный вес численности обучающихся по</w:t>
            </w:r>
          </w:p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программам начального и основного общего образования, участвующих в олимпиадах и конкурсах различного уровня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BA13CA" w:rsidRPr="00BA13CA" w:rsidTr="00BA13CA"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одаренных детей, получивших ценные подарки или  поощрительные стипендии.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BA13CA" w:rsidRPr="00BA13CA" w:rsidTr="00BA13CA"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педагогов, подготовивших одаренных детей.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</w:tcPr>
          <w:p w:rsidR="00BA13CA" w:rsidRPr="00BA13CA" w:rsidRDefault="00BA13CA" w:rsidP="00BA13CA">
            <w:pPr>
              <w:suppressAutoHyphens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A13C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</w:tbl>
    <w:p w:rsidR="00BA13CA" w:rsidRPr="00BA13CA" w:rsidRDefault="00BA13CA" w:rsidP="00BA13CA">
      <w:pPr>
        <w:suppressAutoHyphens w:val="0"/>
        <w:spacing w:after="20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A13CA" w:rsidRPr="00BA13CA" w:rsidRDefault="00BA13CA" w:rsidP="00BA13CA">
      <w:pPr>
        <w:suppressAutoHyphens w:val="0"/>
        <w:spacing w:after="200" w:line="276" w:lineRule="auto"/>
        <w:rPr>
          <w:rFonts w:asciiTheme="minorHAnsi" w:eastAsiaTheme="minorEastAsia" w:hAnsiTheme="minorHAnsi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  <w:sectPr w:rsidR="00BA13CA" w:rsidSect="00BA13CA">
          <w:pgSz w:w="16838" w:h="11906" w:orient="landscape"/>
          <w:pgMar w:top="284" w:right="851" w:bottom="567" w:left="1418" w:header="709" w:footer="709" w:gutter="0"/>
          <w:cols w:space="708"/>
          <w:docGrid w:linePitch="360"/>
        </w:sectPr>
      </w:pP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№6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Захаровский муниципальный район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от_</w:t>
      </w:r>
      <w:r>
        <w:rPr>
          <w:rFonts w:ascii="Times New Roman" w:hAnsi="Times New Roman" w:cs="Times New Roman"/>
          <w:sz w:val="24"/>
          <w:szCs w:val="24"/>
          <w:lang w:eastAsia="ru-RU"/>
        </w:rPr>
        <w:t>28.12.2018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№_</w:t>
      </w:r>
      <w:r>
        <w:rPr>
          <w:rFonts w:ascii="Times New Roman" w:hAnsi="Times New Roman" w:cs="Times New Roman"/>
          <w:sz w:val="24"/>
          <w:szCs w:val="24"/>
          <w:lang w:eastAsia="ru-RU"/>
        </w:rPr>
        <w:t>640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__________       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5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муниципальной  программе Захаровского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Рязанской области 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и молодежной </w:t>
      </w:r>
    </w:p>
    <w:p w:rsidR="00BA13CA" w:rsidRPr="0089292F" w:rsidRDefault="005567E6" w:rsidP="005567E6">
      <w:pPr>
        <w:spacing w:line="192" w:lineRule="auto"/>
        <w:ind w:left="6096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политики на 2017-2021 годы»</w:t>
      </w:r>
    </w:p>
    <w:p w:rsidR="005567E6" w:rsidRDefault="005567E6" w:rsidP="00BA13CA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89292F" w:rsidRDefault="00BA13CA" w:rsidP="00BA13CA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Подпрограмма 5 «Укрепление здоровья школьников. </w:t>
      </w:r>
    </w:p>
    <w:p w:rsidR="00BA13CA" w:rsidRPr="0089292F" w:rsidRDefault="00BA13CA" w:rsidP="00BA13CA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>У</w:t>
      </w:r>
      <w:r w:rsidR="005567E6">
        <w:rPr>
          <w:rFonts w:ascii="Times New Roman" w:hAnsi="Times New Roman" w:cs="Times New Roman"/>
          <w:bCs/>
          <w:sz w:val="24"/>
          <w:szCs w:val="24"/>
          <w:lang w:eastAsia="ru-RU"/>
        </w:rPr>
        <w:t>лучшение условий и охраны труда</w:t>
      </w: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</w:p>
    <w:p w:rsidR="00BA13CA" w:rsidRPr="0089292F" w:rsidRDefault="00BA13CA" w:rsidP="00BA13CA">
      <w:pPr>
        <w:tabs>
          <w:tab w:val="left" w:pos="0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89292F" w:rsidRDefault="00BA13CA" w:rsidP="00BA13CA">
      <w:pPr>
        <w:tabs>
          <w:tab w:val="left" w:pos="0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>1. Цель и задача реализации подпрограммы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Цели: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 xml:space="preserve"> </w:t>
      </w:r>
      <w:r w:rsidRPr="0089292F">
        <w:rPr>
          <w:rFonts w:ascii="Times New Roman" w:hAnsi="Times New Roman" w:cs="Calibri"/>
          <w:sz w:val="24"/>
          <w:szCs w:val="24"/>
        </w:rPr>
        <w:t>–</w:t>
      </w:r>
      <w:r w:rsidRPr="0089292F">
        <w:rPr>
          <w:rFonts w:ascii="Times New Roman" w:hAnsi="Times New Roman" w:cs="Times New Roman"/>
          <w:sz w:val="24"/>
          <w:szCs w:val="24"/>
        </w:rPr>
        <w:t xml:space="preserve"> создание условий для укрепления здоровья школьников;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- улучшение условий и охраны труда в организациях.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>Задачи: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sz w:val="24"/>
          <w:szCs w:val="24"/>
        </w:rPr>
        <w:t xml:space="preserve"> </w:t>
      </w:r>
      <w:r w:rsidRPr="0089292F">
        <w:rPr>
          <w:rFonts w:ascii="Times New Roman" w:hAnsi="Times New Roman" w:cs="Calibri"/>
          <w:sz w:val="24"/>
          <w:szCs w:val="24"/>
        </w:rPr>
        <w:t>–</w:t>
      </w:r>
      <w:r w:rsidRPr="0089292F">
        <w:rPr>
          <w:rFonts w:ascii="Times New Roman" w:hAnsi="Times New Roman" w:cs="Times New Roman"/>
          <w:sz w:val="24"/>
          <w:szCs w:val="24"/>
        </w:rPr>
        <w:t xml:space="preserve">  у</w:t>
      </w:r>
      <w:r w:rsidRPr="0089292F">
        <w:rPr>
          <w:rFonts w:ascii="Times New Roman" w:hAnsi="Times New Roman" w:cs="Times New Roman"/>
          <w:bCs/>
          <w:sz w:val="24"/>
          <w:szCs w:val="24"/>
        </w:rPr>
        <w:t>крепление здоровья школьников, развитие физической культуры и спорта в образовательных организациях;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- р</w:t>
      </w:r>
      <w:r w:rsidRPr="0089292F">
        <w:rPr>
          <w:rFonts w:ascii="Times New Roman" w:hAnsi="Times New Roman" w:cs="Times New Roman"/>
          <w:sz w:val="24"/>
          <w:szCs w:val="24"/>
        </w:rPr>
        <w:t>еализация мер, направленных на улучшение условий труда работников, снижение уровня производственного травматизма и профессиональной заболеваемости</w:t>
      </w:r>
    </w:p>
    <w:p w:rsidR="00BA13CA" w:rsidRPr="0089292F" w:rsidRDefault="00BA13CA" w:rsidP="00BA13CA">
      <w:pPr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13CA" w:rsidRPr="0089292F" w:rsidRDefault="00BA13CA" w:rsidP="00BA13CA">
      <w:pPr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>2. Сроки и этапы реализации подпрограммы</w:t>
      </w:r>
    </w:p>
    <w:p w:rsidR="00BA13CA" w:rsidRPr="0089292F" w:rsidRDefault="00BA13CA" w:rsidP="00BA13CA">
      <w:pPr>
        <w:ind w:left="142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2017-2021 годы. Подпрограмма реализуется в один этап.</w:t>
      </w:r>
    </w:p>
    <w:p w:rsidR="00BA13CA" w:rsidRPr="0089292F" w:rsidRDefault="00BA13CA" w:rsidP="00BA13CA">
      <w:pPr>
        <w:shd w:val="clear" w:color="auto" w:fill="FFFFFF"/>
        <w:tabs>
          <w:tab w:val="left" w:pos="0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>3. Ресурсное обеспечение подпрограммы</w:t>
      </w:r>
    </w:p>
    <w:p w:rsidR="00BA13CA" w:rsidRPr="0089292F" w:rsidRDefault="00BA13CA" w:rsidP="00BA13CA">
      <w:pPr>
        <w:tabs>
          <w:tab w:val="left" w:pos="284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подпрограммы осуществляется за счет средств муниципального бюджета. Объем финансирования подпрограммы составляет </w:t>
      </w:r>
      <w:r>
        <w:rPr>
          <w:rFonts w:ascii="Times New Roman" w:hAnsi="Times New Roman" w:cs="Times New Roman"/>
          <w:sz w:val="24"/>
          <w:szCs w:val="24"/>
          <w:lang w:eastAsia="ru-RU"/>
        </w:rPr>
        <w:t>38879,34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тысяч рублей, в том числе по годам:</w:t>
      </w:r>
    </w:p>
    <w:p w:rsidR="00BA13CA" w:rsidRPr="0089292F" w:rsidRDefault="00BA13CA" w:rsidP="00BA13CA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2017 год –   </w:t>
      </w:r>
      <w:r>
        <w:rPr>
          <w:rFonts w:ascii="Times New Roman" w:hAnsi="Times New Roman" w:cs="Times New Roman"/>
          <w:sz w:val="24"/>
          <w:szCs w:val="24"/>
          <w:lang w:eastAsia="ru-RU"/>
        </w:rPr>
        <w:t>6996,80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Pr="0089292F" w:rsidRDefault="00BA13CA" w:rsidP="00BA13CA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2018 год – 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4426,44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Pr="0089292F" w:rsidRDefault="00BA13CA" w:rsidP="00BA13CA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2019 год – 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 8818,7 </w:t>
      </w: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Pr="0089292F" w:rsidRDefault="00BA13CA" w:rsidP="00BA13CA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2020 год – 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  8818,7 </w:t>
      </w: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рублей;</w:t>
      </w:r>
    </w:p>
    <w:p w:rsidR="00BA13CA" w:rsidRPr="0089292F" w:rsidRDefault="00BA13CA" w:rsidP="00BA13CA">
      <w:pPr>
        <w:tabs>
          <w:tab w:val="left" w:pos="284"/>
          <w:tab w:val="left" w:pos="709"/>
        </w:tabs>
        <w:ind w:left="142" w:right="-1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2021 год – </w:t>
      </w: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  8818,7 </w:t>
      </w:r>
      <w:r w:rsidRPr="00892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тыс. рублей.</w:t>
      </w:r>
    </w:p>
    <w:p w:rsidR="00BA13CA" w:rsidRPr="0089292F" w:rsidRDefault="00BA13CA" w:rsidP="00BA13CA">
      <w:pPr>
        <w:shd w:val="clear" w:color="auto" w:fill="FFFFFF"/>
        <w:tabs>
          <w:tab w:val="left" w:pos="284"/>
        </w:tabs>
        <w:ind w:left="142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bCs/>
          <w:sz w:val="24"/>
          <w:szCs w:val="24"/>
          <w:lang w:eastAsia="ru-RU"/>
        </w:rPr>
        <w:t>4. Механизм реализации подпрограммы</w:t>
      </w:r>
    </w:p>
    <w:p w:rsidR="00BA13CA" w:rsidRPr="0089292F" w:rsidRDefault="00BA13CA" w:rsidP="00BA13CA">
      <w:pPr>
        <w:ind w:left="142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>Исполнители подпрограммы осуществляют следующие функции при реализации подпрограммы:</w:t>
      </w:r>
    </w:p>
    <w:p w:rsidR="00BA13CA" w:rsidRPr="0089292F" w:rsidRDefault="00BA13CA" w:rsidP="00BA13CA">
      <w:pPr>
        <w:ind w:left="142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>- проводят размещение муниципального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BA13CA" w:rsidRPr="0089292F" w:rsidRDefault="00BA13CA" w:rsidP="00BA13CA">
      <w:pPr>
        <w:ind w:left="142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 xml:space="preserve">- иные функции по реализации подпрограммы в пределах своих полномочий в течение всего срока подготовки и проведения мероприятий. В реализации подпрограммы предусмотрено участие образовательных организаций  Захаровского муниципального района Рязанской области. </w:t>
      </w:r>
    </w:p>
    <w:p w:rsidR="00BA13CA" w:rsidRPr="0089292F" w:rsidRDefault="00BA13CA" w:rsidP="00BA13CA">
      <w:pPr>
        <w:widowControl w:val="0"/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Программы осуществляется её заказчиком.</w:t>
      </w:r>
    </w:p>
    <w:p w:rsidR="00BA13CA" w:rsidRPr="0089292F" w:rsidRDefault="00BA13CA" w:rsidP="00BA13CA">
      <w:pPr>
        <w:widowControl w:val="0"/>
        <w:autoSpaceDE w:val="0"/>
        <w:autoSpaceDN w:val="0"/>
        <w:adjustRightInd w:val="0"/>
        <w:ind w:left="142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292F">
        <w:rPr>
          <w:rFonts w:ascii="Times New Roman" w:hAnsi="Times New Roman" w:cs="Times New Roman"/>
          <w:sz w:val="24"/>
          <w:szCs w:val="24"/>
          <w:lang w:eastAsia="ru-RU"/>
        </w:rPr>
        <w:t>Заказчик 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подпрограмм.</w:t>
      </w: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  <w:sectPr w:rsidR="00BA13CA" w:rsidSect="00BA13CA">
          <w:pgSz w:w="11906" w:h="16838"/>
          <w:pgMar w:top="1276" w:right="284" w:bottom="851" w:left="567" w:header="709" w:footer="709" w:gutter="0"/>
          <w:cols w:space="708"/>
          <w:docGrid w:linePitch="360"/>
        </w:sectPr>
      </w:pPr>
    </w:p>
    <w:p w:rsidR="00BA13CA" w:rsidRPr="0089292F" w:rsidRDefault="00BA13CA" w:rsidP="00BA13CA">
      <w:pPr>
        <w:tabs>
          <w:tab w:val="left" w:pos="284"/>
        </w:tabs>
        <w:spacing w:line="233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/>
          <w:bCs/>
          <w:sz w:val="24"/>
          <w:szCs w:val="24"/>
        </w:rPr>
        <w:t xml:space="preserve">5. Система </w:t>
      </w:r>
      <w:r w:rsidRPr="0089292F">
        <w:rPr>
          <w:rFonts w:ascii="Times New Roman" w:hAnsi="Times New Roman" w:cs="Times New Roman"/>
          <w:bCs/>
          <w:sz w:val="24"/>
          <w:szCs w:val="24"/>
        </w:rPr>
        <w:t>программных мероприятий</w:t>
      </w:r>
    </w:p>
    <w:tbl>
      <w:tblPr>
        <w:tblW w:w="15593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94"/>
        <w:gridCol w:w="1276"/>
        <w:gridCol w:w="1275"/>
        <w:gridCol w:w="1276"/>
        <w:gridCol w:w="992"/>
        <w:gridCol w:w="851"/>
        <w:gridCol w:w="850"/>
        <w:gridCol w:w="851"/>
        <w:gridCol w:w="850"/>
        <w:gridCol w:w="851"/>
        <w:gridCol w:w="2693"/>
      </w:tblGrid>
      <w:tr w:rsidR="00BA13CA" w:rsidRPr="007914E6" w:rsidTr="00BA13CA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BA13CA" w:rsidRPr="007914E6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Программные</w:t>
            </w:r>
          </w:p>
          <w:p w:rsidR="00BA13CA" w:rsidRPr="007914E6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мероприятия,</w:t>
            </w:r>
          </w:p>
          <w:p w:rsidR="00BA13CA" w:rsidRPr="007914E6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обеспечивающие</w:t>
            </w:r>
          </w:p>
          <w:p w:rsidR="00BA13CA" w:rsidRPr="007914E6" w:rsidRDefault="00BA13CA" w:rsidP="00BA13CA">
            <w:pPr>
              <w:spacing w:line="233" w:lineRule="auto"/>
              <w:ind w:right="-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выполнение задачи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Главные </w:t>
            </w:r>
            <w:proofErr w:type="spellStart"/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распоря-дители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Исполни-</w:t>
            </w:r>
            <w:proofErr w:type="spellStart"/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тели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Источник </w:t>
            </w:r>
            <w:proofErr w:type="spellStart"/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финанси-рования</w:t>
            </w:r>
            <w:proofErr w:type="spellEnd"/>
          </w:p>
        </w:tc>
        <w:tc>
          <w:tcPr>
            <w:tcW w:w="524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Объем финансирования (тыс. руб.)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Ожидаемый результат</w:t>
            </w:r>
          </w:p>
        </w:tc>
      </w:tr>
      <w:tr w:rsidR="00BA13CA" w:rsidRPr="007914E6" w:rsidTr="00BA13CA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по годам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A13CA" w:rsidRPr="007914E6" w:rsidTr="00BA13CA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5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BA13CA" w:rsidRPr="007914E6" w:rsidRDefault="00BA13CA" w:rsidP="00BA13CA">
      <w:pPr>
        <w:spacing w:line="233" w:lineRule="auto"/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294"/>
        <w:gridCol w:w="1276"/>
        <w:gridCol w:w="1275"/>
        <w:gridCol w:w="1277"/>
        <w:gridCol w:w="991"/>
        <w:gridCol w:w="851"/>
        <w:gridCol w:w="850"/>
        <w:gridCol w:w="851"/>
        <w:gridCol w:w="850"/>
        <w:gridCol w:w="851"/>
        <w:gridCol w:w="2693"/>
      </w:tblGrid>
      <w:tr w:rsidR="00BA13CA" w:rsidRPr="007914E6" w:rsidTr="00BA13CA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A13CA" w:rsidRPr="007914E6" w:rsidTr="00BA13C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Задача 1. Укрепление здоровья школьников, развитие физической культуры и спорта в образовательных организациях, 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 Рязанской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9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31673,76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6996,8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8" w:right="-108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4310,86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6788,7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6788,7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6788,7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сохранение количества школьников – участников муниципального и регионального этапов спортивных соревнований на уровне 180 человек ежегодно;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школьных столовых, оснащенных современным технологическим оборудованием, 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 %;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сохранение  количества школьников, охваченных горячим питанием (100 %);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спортивных залов общеобразовательных организаций, имеющих современное спортивное оборудование, 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 %.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1.1. 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  проведение муниципального этапа и направление команд-победителей на региональный этап Рязанской области  спортивных соревнований </w:t>
            </w:r>
          </w:p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Захаровского муниципального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1.2. </w:t>
            </w: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A13CA" w:rsidRPr="007914E6" w:rsidRDefault="00BA13CA" w:rsidP="00BA13CA">
            <w:pPr>
              <w:spacing w:line="233" w:lineRule="auto"/>
              <w:ind w:right="-14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 организации питания в образовательных организациях: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Захаровского муниципального района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right="-108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29978,76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6981,8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8" w:right="-58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4310,86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6228,7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right="-58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6228,7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right="-57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6228,7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CE7F57" w:rsidRDefault="00BA13CA" w:rsidP="00BA13CA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горячего питания (</w:t>
            </w:r>
            <w:r w:rsidRPr="00CE7F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дотации на организацию питания 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всех категорий детей и </w:t>
            </w:r>
            <w:r w:rsidRPr="00CE7F5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льготной категории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)</w:t>
            </w:r>
          </w:p>
          <w:p w:rsidR="00BA13CA" w:rsidRPr="007914E6" w:rsidRDefault="00BA13CA" w:rsidP="00BA13CA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- школы</w:t>
            </w:r>
          </w:p>
          <w:p w:rsidR="00BA13CA" w:rsidRPr="007914E6" w:rsidRDefault="00BA13CA" w:rsidP="00BA13CA">
            <w:pPr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ind w:left="-109" w:right="-108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23634,59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6175,5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ind w:left="-108" w:right="-108"/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3761,99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4565,7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4565,7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4565,7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Дотации на организацию питания воспитанников ДОУ </w:t>
            </w:r>
          </w:p>
          <w:p w:rsidR="00BA13CA" w:rsidRPr="007914E6" w:rsidRDefault="00BA13CA" w:rsidP="00BA13CA">
            <w:pPr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4538,17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806,3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542,87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1063,0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1063,0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</w:rPr>
              <w:t>1063,0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2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Замена технически устаревшего и недостающего технологического и холодильного оборудования, кухонной и столовой посуды, кухонных принадлежностей  и инвентаря на пищеблоках, мебели в столовых</w:t>
            </w:r>
          </w:p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школы</w:t>
            </w:r>
          </w:p>
          <w:p w:rsidR="00BA13CA" w:rsidRPr="007914E6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750,00</w:t>
            </w: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450,00</w:t>
            </w:r>
          </w:p>
          <w:p w:rsidR="00BA13CA" w:rsidRPr="0089292F" w:rsidRDefault="00BA13CA" w:rsidP="00BA13CA">
            <w:pPr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250,0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100,0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8"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1.2.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Ремонт пищеблоков и обеденных залов:</w:t>
            </w:r>
          </w:p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школы</w:t>
            </w:r>
          </w:p>
          <w:p w:rsidR="00BA13CA" w:rsidRPr="007914E6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детские сады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  <w:p w:rsidR="00BA13CA" w:rsidRPr="007914E6" w:rsidRDefault="00BA13CA" w:rsidP="00BA13CA">
            <w:pPr>
              <w:spacing w:line="233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1056,00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700,00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356,00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6,00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0,00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6,00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350,0</w:t>
            </w:r>
          </w:p>
          <w:p w:rsidR="00BA13CA" w:rsidRDefault="00BA13CA" w:rsidP="00BA13CA">
            <w:pP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350,0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Оснащение</w:t>
            </w:r>
            <w:r w:rsidRPr="007914E6"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  <w:t xml:space="preserve"> </w:t>
            </w:r>
            <w:r w:rsidRPr="007914E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общеобразовательных организаций спортивным оборудованием в соответствии с современными требованиями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jc w:val="center"/>
            </w:pPr>
            <w:r w:rsidRPr="00C2573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3CA" w:rsidRPr="007914E6" w:rsidTr="00BA13CA">
        <w:trPr>
          <w:trHeight w:val="15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Финансирование мероприятий по охране труда (обучение, проведение СОУТ, первичный и периодический медицинский осмотр, приобретение аптечек, приобретение СИЗ, </w:t>
            </w:r>
            <w:proofErr w:type="spellStart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предрейсовый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медицинский осмотр и др.)</w:t>
            </w:r>
          </w:p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школы</w:t>
            </w:r>
          </w:p>
          <w:p w:rsidR="00BA13CA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сады</w:t>
            </w:r>
          </w:p>
          <w:p w:rsidR="00BA13CA" w:rsidRPr="007914E6" w:rsidRDefault="00BA13CA" w:rsidP="00BA13CA">
            <w:pPr>
              <w:snapToGrid w:val="0"/>
              <w:textAlignment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- ОО и 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Администрация Захаровского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и МП</w:t>
            </w:r>
          </w:p>
          <w:p w:rsidR="00BA13CA" w:rsidRPr="007914E6" w:rsidRDefault="00BA13CA" w:rsidP="00BA13CA">
            <w:pPr>
              <w:spacing w:line="23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ОО района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jc w:val="center"/>
            </w:pPr>
            <w:r w:rsidRPr="00C25736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6205,58</w:t>
            </w: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4602,65</w:t>
            </w: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1512,93</w:t>
            </w:r>
          </w:p>
          <w:p w:rsidR="00BA13CA" w:rsidRPr="0089292F" w:rsidRDefault="00BA13CA" w:rsidP="00BA13CA">
            <w:pPr>
              <w:ind w:lef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89292F" w:rsidRDefault="00BA13CA" w:rsidP="00BA13CA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BA13CA" w:rsidRPr="0089292F" w:rsidRDefault="00BA13CA" w:rsidP="00BA13CA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115,58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102,65</w:t>
            </w: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12,93</w:t>
            </w:r>
          </w:p>
          <w:p w:rsidR="00BA13CA" w:rsidRPr="0089292F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2030,0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2030,0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2030,0</w:t>
            </w: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1500,0</w:t>
            </w:r>
          </w:p>
          <w:p w:rsidR="00BA13CA" w:rsidRPr="0089292F" w:rsidRDefault="00BA13CA" w:rsidP="00BA13CA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  <w:p w:rsidR="00BA13CA" w:rsidRPr="0089292F" w:rsidRDefault="00BA13CA" w:rsidP="00BA13CA">
            <w:pPr>
              <w:spacing w:line="233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9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3CA" w:rsidRPr="007914E6" w:rsidRDefault="00BA13CA" w:rsidP="00BA13CA">
      <w:pPr>
        <w:tabs>
          <w:tab w:val="left" w:pos="284"/>
        </w:tabs>
        <w:spacing w:line="233" w:lineRule="auto"/>
        <w:ind w:left="-709" w:right="-425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13CA" w:rsidRPr="0089292F" w:rsidRDefault="00BA13CA" w:rsidP="00BA13CA">
      <w:pPr>
        <w:tabs>
          <w:tab w:val="left" w:pos="284"/>
        </w:tabs>
        <w:spacing w:line="233" w:lineRule="auto"/>
        <w:ind w:left="-709" w:right="-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9292F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BA13CA" w:rsidRPr="007914E6" w:rsidRDefault="00BA13CA" w:rsidP="00BA13CA">
      <w:pPr>
        <w:tabs>
          <w:tab w:val="left" w:pos="284"/>
        </w:tabs>
        <w:spacing w:line="233" w:lineRule="auto"/>
        <w:ind w:left="-709" w:right="-425"/>
        <w:jc w:val="center"/>
        <w:rPr>
          <w:rFonts w:ascii="Times New Roman" w:hAnsi="Times New Roman" w:cs="Times New Roman"/>
          <w:bCs/>
          <w:sz w:val="16"/>
          <w:szCs w:val="16"/>
        </w:rPr>
      </w:pPr>
    </w:p>
    <w:tbl>
      <w:tblPr>
        <w:tblW w:w="15737" w:type="dxa"/>
        <w:tblInd w:w="-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6946"/>
        <w:gridCol w:w="3261"/>
        <w:gridCol w:w="1133"/>
        <w:gridCol w:w="766"/>
        <w:gridCol w:w="766"/>
        <w:gridCol w:w="766"/>
        <w:gridCol w:w="766"/>
        <w:gridCol w:w="766"/>
      </w:tblGrid>
      <w:tr w:rsidR="00BA13CA" w:rsidRPr="007914E6" w:rsidTr="00BA13CA">
        <w:tc>
          <w:tcPr>
            <w:tcW w:w="567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261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3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BA13CA" w:rsidRPr="007914E6" w:rsidRDefault="00BA13CA" w:rsidP="00BA13CA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BA13CA" w:rsidRPr="007914E6" w:rsidRDefault="00BA13CA" w:rsidP="00BA13CA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(базовый)</w:t>
            </w:r>
          </w:p>
        </w:tc>
        <w:tc>
          <w:tcPr>
            <w:tcW w:w="766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66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66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66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66" w:type="dxa"/>
            <w:vAlign w:val="center"/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BA13CA" w:rsidRPr="007914E6" w:rsidRDefault="00BA13CA" w:rsidP="00BA13CA">
      <w:pPr>
        <w:spacing w:line="233" w:lineRule="auto"/>
        <w:rPr>
          <w:rFonts w:ascii="Calibri" w:hAnsi="Calibri" w:cs="Calibri"/>
          <w:sz w:val="2"/>
          <w:szCs w:val="2"/>
        </w:rPr>
      </w:pPr>
    </w:p>
    <w:tbl>
      <w:tblPr>
        <w:tblW w:w="1573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6946"/>
        <w:gridCol w:w="3261"/>
        <w:gridCol w:w="1133"/>
        <w:gridCol w:w="766"/>
        <w:gridCol w:w="766"/>
        <w:gridCol w:w="766"/>
        <w:gridCol w:w="766"/>
        <w:gridCol w:w="766"/>
      </w:tblGrid>
      <w:tr w:rsidR="00BA13CA" w:rsidRPr="007914E6" w:rsidTr="00BA13CA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left="-109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A13CA" w:rsidRPr="007914E6" w:rsidTr="00BA13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Количество школьников – участников муниципального и регионального  этапов Всероссийских спортивных соревнований школьников «Президентские состязания» и Всероссийских спортивных игр школьников «Президентские спортивные игры»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BA13CA" w:rsidRPr="007914E6" w:rsidTr="00BA13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Доля школьных столовых, оснащенных современным технологическим оборудованием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процент от количества школьных столовых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BA13CA" w:rsidRPr="007914E6" w:rsidTr="00BA13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Доля школьников, посещающих ОУ,  охваченных горячим питанием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школьников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A13CA" w:rsidRPr="007914E6" w:rsidTr="00BA13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Доля спортивных залов общеобразовательных организаций, имеющих современное спортивное оборудование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процент от количества школьных спортивных залов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Pr="007914E6" w:rsidRDefault="00BA13CA" w:rsidP="00BA13CA">
            <w:pPr>
              <w:spacing w:line="233" w:lineRule="auto"/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914E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BA13CA" w:rsidRPr="007914E6" w:rsidRDefault="00BA13CA" w:rsidP="00BA13CA">
      <w:pPr>
        <w:spacing w:line="233" w:lineRule="auto"/>
        <w:jc w:val="both"/>
        <w:rPr>
          <w:rFonts w:ascii="Times New Roman" w:hAnsi="Times New Roman" w:cs="Times New Roman"/>
          <w:sz w:val="6"/>
          <w:szCs w:val="6"/>
          <w:lang w:eastAsia="ru-RU"/>
        </w:rPr>
      </w:pPr>
    </w:p>
    <w:p w:rsidR="00BA13CA" w:rsidRDefault="00BA13CA" w:rsidP="00BA13CA"/>
    <w:p w:rsid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  <w:sectPr w:rsidR="00BA13CA" w:rsidSect="00BA13CA">
          <w:pgSz w:w="16838" w:h="11906" w:orient="landscape"/>
          <w:pgMar w:top="284" w:right="851" w:bottom="567" w:left="1276" w:header="709" w:footer="709" w:gutter="0"/>
          <w:cols w:space="708"/>
          <w:docGrid w:linePitch="360"/>
        </w:sectPr>
      </w:pP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Приложение №7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к постановлению  администрации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/>
          <w:sz w:val="24"/>
          <w:szCs w:val="24"/>
        </w:rPr>
        <w:t>–</w:t>
      </w:r>
      <w:r w:rsidRPr="005567E6">
        <w:rPr>
          <w:rFonts w:ascii="Times New Roman" w:hAnsi="Times New Roman"/>
          <w:sz w:val="24"/>
          <w:szCs w:val="24"/>
        </w:rPr>
        <w:t xml:space="preserve"> 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Захаровский муниципальный район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Рязанской области  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28.12.2018</w:t>
      </w:r>
      <w:r w:rsidRPr="005567E6">
        <w:rPr>
          <w:rFonts w:ascii="Times New Roman" w:hAnsi="Times New Roman"/>
          <w:sz w:val="24"/>
          <w:szCs w:val="24"/>
        </w:rPr>
        <w:t xml:space="preserve"> №_</w:t>
      </w:r>
      <w:r>
        <w:rPr>
          <w:rFonts w:ascii="Times New Roman" w:hAnsi="Times New Roman"/>
          <w:sz w:val="24"/>
          <w:szCs w:val="24"/>
        </w:rPr>
        <w:t>640</w:t>
      </w:r>
      <w:r w:rsidRPr="005567E6">
        <w:rPr>
          <w:rFonts w:ascii="Times New Roman" w:hAnsi="Times New Roman"/>
          <w:sz w:val="24"/>
          <w:szCs w:val="24"/>
        </w:rPr>
        <w:t>__________</w:t>
      </w: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</w:p>
    <w:p w:rsidR="005567E6" w:rsidRP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Приложение № 6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Захаровского муниципального района </w:t>
      </w:r>
    </w:p>
    <w:p w:rsidR="005567E6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«Развитие образования и молодежной </w:t>
      </w:r>
    </w:p>
    <w:p w:rsidR="00BA13CA" w:rsidRPr="00AB33D5" w:rsidRDefault="005567E6" w:rsidP="005567E6">
      <w:pPr>
        <w:spacing w:line="192" w:lineRule="auto"/>
        <w:ind w:left="6096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политики на 2017-2021 годы»</w:t>
      </w:r>
    </w:p>
    <w:p w:rsidR="005567E6" w:rsidRDefault="005567E6" w:rsidP="00BA13CA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Pr="00AB33D5" w:rsidRDefault="00BA13CA" w:rsidP="00BA13CA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Подпрограмма 6</w:t>
      </w:r>
    </w:p>
    <w:p w:rsidR="00BA13CA" w:rsidRPr="00AB33D5" w:rsidRDefault="00BA13CA" w:rsidP="00BA13CA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«</w:t>
      </w:r>
      <w:r w:rsidRPr="00AB33D5">
        <w:rPr>
          <w:rFonts w:ascii="Times New Roman" w:hAnsi="Times New Roman"/>
          <w:sz w:val="24"/>
          <w:szCs w:val="24"/>
        </w:rPr>
        <w:t>Развитие кадрового потенциала системы образования Захаровского района</w:t>
      </w:r>
      <w:r w:rsidRPr="00AB33D5">
        <w:rPr>
          <w:rFonts w:ascii="Times New Roman" w:hAnsi="Times New Roman"/>
          <w:bCs/>
          <w:sz w:val="24"/>
          <w:szCs w:val="24"/>
        </w:rPr>
        <w:t>»</w:t>
      </w:r>
    </w:p>
    <w:p w:rsidR="00BA13CA" w:rsidRPr="00AB33D5" w:rsidRDefault="00BA13CA" w:rsidP="00BA13CA">
      <w:pPr>
        <w:tabs>
          <w:tab w:val="left" w:pos="284"/>
        </w:tabs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13CA" w:rsidRPr="00AB33D5" w:rsidRDefault="00BA13CA" w:rsidP="00BA13CA">
      <w:pPr>
        <w:tabs>
          <w:tab w:val="left" w:pos="0"/>
        </w:tabs>
        <w:ind w:firstLine="567"/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1. Цель и задачи реализации подпрограммы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Основными принципами при разработке подпрограммы являлись: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приоритет обеспечения условий поэтапной актуализации профессионализма педагогических и руководящих работников муниципальной системы образования;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развитие кадровых условий муниципальной системы образования, внедрение современных методик прогнозирования потребностей муниципальной системы образования в педагогических работниках и обеспечение условий для их современной подготовки на основе информационных технологий.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Модернизация образования выступает фактором повышения профессиональной компетентности педагогов, активизации кадровой политики, определяя основные приоритеты образования.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Педагогические работники, получившие профессиональное образование и желающие повысить уровень своих навыков или получить новые, являются ключевым ресурсом экономики. Освоение новых навыков и знаний становится для педагогов самостоятельной потребностью, а для образования – растущим сектором услуг и ресурсом её развития.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Подпрограмма – это нормативно-управленческий документ, включающий качественно – количественный анализ состояния  и прогноз развития кадровой политики муниципальной системы образования.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Действие подпрограмм способствует развитию кадровых условий: снижению текучести, удовлетворение потребности в профессиональных кадрах, повышению социального уровня работников образования, стимулирования труда педагога и руководителей от качества предоставляемых услуг.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Подпрограмма предусматривает: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повышение статуса педагогического работника;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-стимулирование труда педагогических и управленческих кадров образования;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привлечение в образовательные учреждения педагогов.</w:t>
      </w:r>
    </w:p>
    <w:p w:rsidR="00BA13CA" w:rsidRPr="00AB33D5" w:rsidRDefault="00BA13CA" w:rsidP="00BA13CA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 </w:t>
      </w:r>
    </w:p>
    <w:p w:rsidR="00BA13CA" w:rsidRPr="00AB33D5" w:rsidRDefault="00BA13CA" w:rsidP="00BA13CA">
      <w:pPr>
        <w:tabs>
          <w:tab w:val="left" w:pos="2385"/>
        </w:tabs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2. Сроки и этапы реализации подпрограммы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Срок реализации подпрограммы – 2017-2021 годы. Подпрограмма реализуется в один этап.</w:t>
      </w:r>
    </w:p>
    <w:p w:rsidR="00BA13CA" w:rsidRPr="00AB33D5" w:rsidRDefault="00BA13CA" w:rsidP="00BA13CA">
      <w:pPr>
        <w:tabs>
          <w:tab w:val="left" w:pos="2385"/>
        </w:tabs>
        <w:ind w:right="-426"/>
        <w:jc w:val="both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</w:t>
      </w:r>
    </w:p>
    <w:p w:rsidR="00BA13CA" w:rsidRPr="00AB33D5" w:rsidRDefault="00BA13CA" w:rsidP="00BA13CA">
      <w:pPr>
        <w:tabs>
          <w:tab w:val="left" w:pos="2385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3. Ресурсное обеспечение подпрограммы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Финансирование подпрограммы осуществляется за счет средств муниципального бюджета и субвенций областного бюджета. Объем финансирования</w:t>
      </w:r>
      <w:r>
        <w:rPr>
          <w:rFonts w:ascii="Times New Roman" w:hAnsi="Times New Roman"/>
          <w:sz w:val="24"/>
          <w:szCs w:val="24"/>
        </w:rPr>
        <w:t xml:space="preserve"> подпрограммы составляет  817,57</w:t>
      </w:r>
      <w:r w:rsidRPr="00AB33D5">
        <w:rPr>
          <w:rFonts w:ascii="Times New Roman" w:hAnsi="Times New Roman"/>
          <w:sz w:val="24"/>
          <w:szCs w:val="24"/>
        </w:rPr>
        <w:t xml:space="preserve"> тысяч рублей, в том числе по годам: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2017 год – </w:t>
      </w:r>
      <w:r>
        <w:rPr>
          <w:rFonts w:ascii="Times New Roman" w:hAnsi="Times New Roman"/>
          <w:sz w:val="24"/>
          <w:szCs w:val="24"/>
        </w:rPr>
        <w:t>105,40</w:t>
      </w:r>
      <w:r w:rsidRPr="00AB33D5">
        <w:rPr>
          <w:rFonts w:ascii="Times New Roman" w:hAnsi="Times New Roman"/>
          <w:sz w:val="24"/>
          <w:szCs w:val="24"/>
        </w:rPr>
        <w:t xml:space="preserve"> тыс. рублей:  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 год – 71,25</w:t>
      </w:r>
      <w:r w:rsidRPr="00AB33D5">
        <w:rPr>
          <w:rFonts w:ascii="Times New Roman" w:hAnsi="Times New Roman"/>
          <w:sz w:val="24"/>
          <w:szCs w:val="24"/>
        </w:rPr>
        <w:t xml:space="preserve"> тыс. рублей: 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2019 год – </w:t>
      </w:r>
      <w:r>
        <w:rPr>
          <w:rFonts w:ascii="Times New Roman" w:hAnsi="Times New Roman"/>
          <w:sz w:val="24"/>
          <w:szCs w:val="24"/>
        </w:rPr>
        <w:t>209,00</w:t>
      </w:r>
      <w:r w:rsidRPr="00AB33D5">
        <w:rPr>
          <w:rFonts w:ascii="Times New Roman" w:hAnsi="Times New Roman"/>
          <w:sz w:val="24"/>
          <w:szCs w:val="24"/>
        </w:rPr>
        <w:t xml:space="preserve"> тыс. рублей: 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2020 год – </w:t>
      </w:r>
      <w:r>
        <w:rPr>
          <w:rFonts w:ascii="Times New Roman" w:hAnsi="Times New Roman"/>
          <w:sz w:val="24"/>
          <w:szCs w:val="24"/>
        </w:rPr>
        <w:t>209,00</w:t>
      </w:r>
      <w:r w:rsidRPr="00AB33D5">
        <w:rPr>
          <w:rFonts w:ascii="Times New Roman" w:hAnsi="Times New Roman"/>
          <w:sz w:val="24"/>
          <w:szCs w:val="24"/>
        </w:rPr>
        <w:t xml:space="preserve">тыс. рублей: </w:t>
      </w:r>
    </w:p>
    <w:p w:rsidR="00BA13CA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2021 год  - </w:t>
      </w:r>
      <w:r>
        <w:rPr>
          <w:rFonts w:ascii="Times New Roman" w:hAnsi="Times New Roman"/>
          <w:sz w:val="24"/>
          <w:szCs w:val="24"/>
        </w:rPr>
        <w:t>209,00</w:t>
      </w:r>
      <w:r w:rsidRPr="00AB33D5">
        <w:rPr>
          <w:rFonts w:ascii="Times New Roman" w:hAnsi="Times New Roman"/>
          <w:sz w:val="24"/>
          <w:szCs w:val="24"/>
        </w:rPr>
        <w:t xml:space="preserve"> тыс. рублей: </w:t>
      </w:r>
    </w:p>
    <w:p w:rsidR="00BA13CA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13CA" w:rsidRPr="00AB33D5" w:rsidRDefault="00BA13CA" w:rsidP="00BA13CA">
      <w:pPr>
        <w:shd w:val="clear" w:color="auto" w:fill="FFFFFF"/>
        <w:tabs>
          <w:tab w:val="left" w:pos="284"/>
        </w:tabs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AB33D5">
        <w:rPr>
          <w:rFonts w:ascii="Times New Roman" w:hAnsi="Times New Roman"/>
          <w:bCs/>
          <w:sz w:val="24"/>
          <w:szCs w:val="24"/>
        </w:rPr>
        <w:t>4. Механизм реализации подпрограммы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Воспроизводство профессиональных кадров системы образования района;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Создание условий для закрепления педагогических кадров в образовательных учреждениях;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- Внедрение эффективных механизмов организации непрерывного образования (формальное и неформальное дополнительное образование педагогических работников и специалистов, обеспечивающее оперативное обновление востребованных компетентностей), подготовки и переподготовки профессиональных кадров; 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- Усиление </w:t>
      </w:r>
      <w:proofErr w:type="spellStart"/>
      <w:r w:rsidRPr="00AB33D5">
        <w:rPr>
          <w:rFonts w:ascii="Times New Roman" w:hAnsi="Times New Roman"/>
          <w:sz w:val="24"/>
          <w:szCs w:val="24"/>
        </w:rPr>
        <w:t>профориентационной</w:t>
      </w:r>
      <w:proofErr w:type="spellEnd"/>
      <w:r w:rsidRPr="00AB33D5">
        <w:rPr>
          <w:rFonts w:ascii="Times New Roman" w:hAnsi="Times New Roman"/>
          <w:sz w:val="24"/>
          <w:szCs w:val="24"/>
        </w:rPr>
        <w:t xml:space="preserve"> работы по педагогической направленности;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Реализация программы позволит: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создать условия для увеличения притока молодых специалистов в муниципальных образовательных учреждениях района и закрепления их на селе;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оптимизировать возрастной состав педагогических и руководящих кадров в муниципальной системе образования;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обеспечить государственную поддержку работников образования;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создать условия для повышения профессионального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мастерства и переподготовки работников образования;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вознаграждению работников по результатам индивидуального труда;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-усилить мотивацию работников к участию в конкурсах, семинарах, конференциях;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 повысить динамику аттестации на высшую и первую категории.</w:t>
      </w:r>
    </w:p>
    <w:p w:rsidR="00BA13CA" w:rsidRPr="00AB33D5" w:rsidRDefault="00BA13CA" w:rsidP="00BA13CA">
      <w:pPr>
        <w:framePr w:w="9826" w:h="5311" w:hRule="exact" w:hSpace="180" w:wrap="around" w:vAnchor="text" w:hAnchor="page" w:x="1171" w:y="621"/>
        <w:jc w:val="both"/>
        <w:rPr>
          <w:rFonts w:ascii="Times New Roman" w:hAnsi="Times New Roman"/>
          <w:sz w:val="24"/>
          <w:szCs w:val="24"/>
        </w:rPr>
      </w:pP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Исполнители подпрограммы осуществляют следующие функции при реализации подпрограммы:</w:t>
      </w:r>
    </w:p>
    <w:p w:rsidR="00BA13CA" w:rsidRPr="00AB33D5" w:rsidRDefault="00BA13CA" w:rsidP="00BA13CA">
      <w:pPr>
        <w:jc w:val="center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Анализ кадровых условий  муниципальной системы образования</w:t>
      </w:r>
    </w:p>
    <w:p w:rsidR="00BA13CA" w:rsidRPr="00AB33D5" w:rsidRDefault="00BA13CA" w:rsidP="00BA13C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AB33D5">
        <w:rPr>
          <w:rFonts w:ascii="Times New Roman" w:hAnsi="Times New Roman"/>
          <w:sz w:val="24"/>
          <w:szCs w:val="24"/>
        </w:rPr>
        <w:t>В отрасли образования Захаровского муниципального района занято 343 человека (232 – в общеобразовательных школах,  103 – в дошкольных образовательных учреждениях, 8 – в дополнительном образовании), из них 164 педагогических работника.</w:t>
      </w:r>
    </w:p>
    <w:p w:rsidR="00BA13CA" w:rsidRPr="00AB33D5" w:rsidRDefault="00BA13CA" w:rsidP="00BA13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Анализ кадрового потенциала показал, что в настоящее время в образовательных учреждениях трудится 64 педагога  пенсионного возраста (53 – школы, 10 – детские сады, 1 – дополнительное образование), что составляет 35% от общего количества педагогических работников и 11 педагогов </w:t>
      </w:r>
      <w:proofErr w:type="spellStart"/>
      <w:r w:rsidRPr="00AB33D5">
        <w:rPr>
          <w:rFonts w:ascii="Times New Roman" w:hAnsi="Times New Roman"/>
          <w:sz w:val="24"/>
          <w:szCs w:val="24"/>
        </w:rPr>
        <w:t>предпенсионного</w:t>
      </w:r>
      <w:proofErr w:type="spellEnd"/>
      <w:r w:rsidRPr="00AB33D5">
        <w:rPr>
          <w:rFonts w:ascii="Times New Roman" w:hAnsi="Times New Roman"/>
          <w:sz w:val="24"/>
          <w:szCs w:val="24"/>
        </w:rPr>
        <w:t xml:space="preserve"> возраста (9 – школы и 2 – детские сады), что составляет 6%.  Количество педагогических работников со стажем работы до 5 лет – 10 человек (5 – школы, 5 – детские сады), что составляет 5,5% от общего количества педагогических работников. </w:t>
      </w:r>
    </w:p>
    <w:p w:rsidR="00BA13CA" w:rsidRPr="00AB33D5" w:rsidRDefault="00BA13CA" w:rsidP="00BA13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Административный состав подведомственных образовательных учреждений представлен 17 руководящими работниками (директоры ОУ – 4, заведующие филиалами ОУ – 5, заведующие дошкольными образовательными учреждениями – 4, директоры  дополнительного образования - 2). Начата работа по формированию кадрового резерва на замещение должностей руководителей образовательных учреждений.</w:t>
      </w:r>
    </w:p>
    <w:p w:rsidR="00BA13CA" w:rsidRPr="00AB33D5" w:rsidRDefault="00BA13CA" w:rsidP="00BA13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Организация работы по курсовой подготовке и повышению квалификации педагогических и руководящих работников ОУ и структурных подразделений Отдела образования и молодежной политики осуществляется в соответствии с графиком курсовых мероприятий. Базовым учреждением повышения квалификации работников образования является автономное образовательное учреждение дополнительного профессионального образования специалистов ОГБОУ ДПО «Рязанский институт развития образования». </w:t>
      </w:r>
    </w:p>
    <w:p w:rsidR="00BA13CA" w:rsidRPr="00AB33D5" w:rsidRDefault="00BA13CA" w:rsidP="00BA13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Руководители образовательных учреждений систематически повышают свою квалификацию. Курсовая подготовка осуществляется в соответствии с перспективным планом повышения квалификации на 3 года. </w:t>
      </w:r>
    </w:p>
    <w:p w:rsidR="00BA13CA" w:rsidRPr="00AB33D5" w:rsidRDefault="00BA13CA" w:rsidP="00BA13CA">
      <w:pPr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На сегодняшний день из 191 педагогических и руководящих работников 81 имеют квалификационную категорию (что  составляет 42,4% от общего количества педагогов), из них:</w:t>
      </w:r>
    </w:p>
    <w:p w:rsidR="00BA13CA" w:rsidRPr="00AB33D5" w:rsidRDefault="00BA13CA" w:rsidP="00BA13CA">
      <w:pPr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-первую – 79 человек (97,5%) от общего количества аттестованных</w:t>
      </w:r>
    </w:p>
    <w:p w:rsidR="00BA13CA" w:rsidRPr="00AB33D5" w:rsidRDefault="00BA13CA" w:rsidP="00BA13CA">
      <w:pPr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-высшую – 2 человека (2,5%).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В образовательных организациях Захаровского муниципального района работают 2 педагога, имеющих почётное звание "Заслуженный учитель РФ":</w:t>
      </w:r>
    </w:p>
    <w:p w:rsidR="00BA13CA" w:rsidRPr="00AB33D5" w:rsidRDefault="00BA13CA" w:rsidP="00BA13CA">
      <w:pPr>
        <w:numPr>
          <w:ilvl w:val="0"/>
          <w:numId w:val="11"/>
        </w:numPr>
        <w:suppressAutoHyphens w:val="0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B33D5">
        <w:rPr>
          <w:rFonts w:ascii="Times New Roman" w:hAnsi="Times New Roman"/>
          <w:sz w:val="24"/>
          <w:szCs w:val="24"/>
        </w:rPr>
        <w:t>Братанова</w:t>
      </w:r>
      <w:proofErr w:type="spellEnd"/>
      <w:r w:rsidRPr="00AB33D5">
        <w:rPr>
          <w:rFonts w:ascii="Times New Roman" w:hAnsi="Times New Roman"/>
          <w:sz w:val="24"/>
          <w:szCs w:val="24"/>
        </w:rPr>
        <w:t xml:space="preserve"> Валентина Александровна – директор МОУ «</w:t>
      </w:r>
      <w:proofErr w:type="spellStart"/>
      <w:r w:rsidRPr="00AB33D5">
        <w:rPr>
          <w:rFonts w:ascii="Times New Roman" w:hAnsi="Times New Roman"/>
          <w:sz w:val="24"/>
          <w:szCs w:val="24"/>
        </w:rPr>
        <w:t>Безлыченская</w:t>
      </w:r>
      <w:proofErr w:type="spellEnd"/>
      <w:r w:rsidRPr="00AB33D5">
        <w:rPr>
          <w:rFonts w:ascii="Times New Roman" w:hAnsi="Times New Roman"/>
          <w:sz w:val="24"/>
          <w:szCs w:val="24"/>
        </w:rPr>
        <w:t xml:space="preserve"> СОШ»</w:t>
      </w:r>
    </w:p>
    <w:p w:rsidR="00BA13CA" w:rsidRPr="00AB33D5" w:rsidRDefault="00BA13CA" w:rsidP="00BA13CA">
      <w:pPr>
        <w:numPr>
          <w:ilvl w:val="0"/>
          <w:numId w:val="11"/>
        </w:numPr>
        <w:suppressAutoHyphens w:val="0"/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Гордеева Инна Ивановна – учитель иностранного языка МОУ «Захаровская СОШ № 2»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Необходимо принять ряд мер по увеличению количества молодых специалистов и специалистов среднего возраста:</w:t>
      </w:r>
    </w:p>
    <w:p w:rsidR="00BA13CA" w:rsidRPr="00AB33D5" w:rsidRDefault="00BA13CA" w:rsidP="00BA13CA">
      <w:pPr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меры социальной защиты: сохранить своевременную выплату коммунальных услуг;</w:t>
      </w:r>
    </w:p>
    <w:p w:rsidR="00BA13CA" w:rsidRPr="00AB33D5" w:rsidRDefault="00BA13CA" w:rsidP="00BA13CA">
      <w:pPr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обеспечение подготовки, переподготовки и повышение квалификации каждого педагогического и руководящего  работников не реже 1 раз в 3 года;</w:t>
      </w:r>
    </w:p>
    <w:p w:rsidR="00BA13CA" w:rsidRPr="00AB33D5" w:rsidRDefault="00BA13CA" w:rsidP="00BA13CA">
      <w:pPr>
        <w:numPr>
          <w:ilvl w:val="0"/>
          <w:numId w:val="10"/>
        </w:numPr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производить надбавки из средств программы за успешную аттестацию, участие в конкурсах, победы на олимпиадах, хорошие показатели на ГИА.</w:t>
      </w:r>
    </w:p>
    <w:p w:rsidR="00BA13CA" w:rsidRPr="00AB33D5" w:rsidRDefault="00BA13CA" w:rsidP="00BA13C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 xml:space="preserve">По решению проблемы воспроизводства кадров муниципальной системы образования необходимо осуществлять </w:t>
      </w:r>
      <w:proofErr w:type="spellStart"/>
      <w:r w:rsidRPr="00AB33D5">
        <w:rPr>
          <w:rFonts w:ascii="Times New Roman" w:hAnsi="Times New Roman"/>
          <w:sz w:val="24"/>
          <w:szCs w:val="24"/>
        </w:rPr>
        <w:t>допрофессиональную</w:t>
      </w:r>
      <w:proofErr w:type="spellEnd"/>
      <w:r w:rsidRPr="00AB33D5">
        <w:rPr>
          <w:rFonts w:ascii="Times New Roman" w:hAnsi="Times New Roman"/>
          <w:sz w:val="24"/>
          <w:szCs w:val="24"/>
        </w:rPr>
        <w:t xml:space="preserve"> подготовку учащихся на третьей ступени среднего общего образования в базовых школах района.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При этом отделу образования и молодежной политики необходимо организовать работу по ориентации на педагогические профессии.</w:t>
      </w:r>
    </w:p>
    <w:p w:rsidR="00BA13CA" w:rsidRPr="00AB33D5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Нередки случаи, когда специалист, особенно с небольшим стажем, решает в силу сложившихся проблем и трудностей в педагогической деятельности покинуть систему образования. При отделе образования и молодежной политики необходим образовательный консультант, который окажет педагогу поддержку в выстраивании  образовательных траекторий, с использованием образовательных интернет – ресурсов, СМИ, библиотек и т.д. Данное направление будет способствовать непрерывному образованию педагогов, повышения профессионального мастерства. Самообразованию необходима поддержка.</w:t>
      </w:r>
    </w:p>
    <w:p w:rsidR="00BA13CA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33D5">
        <w:rPr>
          <w:rFonts w:ascii="Times New Roman" w:hAnsi="Times New Roman"/>
          <w:sz w:val="24"/>
          <w:szCs w:val="24"/>
        </w:rPr>
        <w:t>Ключевыми этапами развития непрерывного образования  должно стать распространение передовых технологий.</w:t>
      </w: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Pr="00BA13CA" w:rsidRDefault="00BA13CA" w:rsidP="00BA13CA">
      <w:pPr>
        <w:tabs>
          <w:tab w:val="left" w:pos="284"/>
        </w:tabs>
        <w:suppressAutoHyphens w:val="0"/>
        <w:spacing w:after="200" w:line="276" w:lineRule="auto"/>
        <w:jc w:val="center"/>
        <w:rPr>
          <w:rFonts w:ascii="Times New Roman" w:eastAsiaTheme="minorEastAsia" w:hAnsi="Times New Roman" w:cstheme="minorBidi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1906" w:h="16838"/>
          <w:pgMar w:top="1276" w:right="284" w:bottom="851" w:left="567" w:header="709" w:footer="709" w:gutter="0"/>
          <w:cols w:space="708"/>
          <w:docGrid w:linePitch="360"/>
        </w:sectPr>
      </w:pP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Система программных мероприятий</w:t>
      </w: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151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4256"/>
        <w:gridCol w:w="994"/>
        <w:gridCol w:w="709"/>
        <w:gridCol w:w="709"/>
        <w:gridCol w:w="1134"/>
        <w:gridCol w:w="992"/>
        <w:gridCol w:w="992"/>
        <w:gridCol w:w="993"/>
        <w:gridCol w:w="992"/>
        <w:gridCol w:w="992"/>
        <w:gridCol w:w="1841"/>
      </w:tblGrid>
      <w:tr w:rsidR="00BA13CA" w:rsidTr="00BA13CA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ind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№</w:t>
            </w:r>
          </w:p>
          <w:p w:rsidR="00BA13CA" w:rsidRDefault="00BA13CA" w:rsidP="00BA13CA">
            <w:pPr>
              <w:ind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п/п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Глав-</w:t>
            </w:r>
          </w:p>
          <w:p w:rsidR="00BA13CA" w:rsidRDefault="00BA13CA" w:rsidP="00BA13CA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распо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-ряди-</w:t>
            </w:r>
          </w:p>
          <w:p w:rsidR="00BA13CA" w:rsidRDefault="00BA13CA" w:rsidP="00BA13CA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тели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shd w:val="clear" w:color="auto" w:fill="FFFFFF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пол-ни-тели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точ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ник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фи-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нан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сиро-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Объем финансирования (тыс. руб.)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Ожидаемый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результат</w:t>
            </w:r>
          </w:p>
        </w:tc>
      </w:tr>
      <w:tr w:rsidR="00BA13CA" w:rsidTr="00BA13CA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ind w:left="44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всего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 том числе по годам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  <w:tr w:rsidR="00BA13CA" w:rsidTr="00BA13CA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2017</w:t>
            </w:r>
          </w:p>
          <w:p w:rsidR="00BA13CA" w:rsidRDefault="00BA13CA" w:rsidP="00BA13CA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2018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2019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2020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2021</w:t>
            </w:r>
          </w:p>
          <w:p w:rsidR="00BA13CA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год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</w:p>
        </w:tc>
      </w:tr>
    </w:tbl>
    <w:p w:rsidR="00BA13CA" w:rsidRDefault="00BA13CA" w:rsidP="00BA13CA">
      <w:pPr>
        <w:rPr>
          <w:rFonts w:ascii="Calibri" w:hAnsi="Calibri" w:cs="Calibri"/>
          <w:sz w:val="2"/>
          <w:szCs w:val="2"/>
          <w:lang w:eastAsia="en-US"/>
        </w:rPr>
      </w:pPr>
    </w:p>
    <w:tbl>
      <w:tblPr>
        <w:tblW w:w="1516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258"/>
        <w:gridCol w:w="992"/>
        <w:gridCol w:w="709"/>
        <w:gridCol w:w="709"/>
        <w:gridCol w:w="1134"/>
        <w:gridCol w:w="992"/>
        <w:gridCol w:w="992"/>
        <w:gridCol w:w="993"/>
        <w:gridCol w:w="992"/>
        <w:gridCol w:w="992"/>
        <w:gridCol w:w="1842"/>
      </w:tblGrid>
      <w:tr w:rsidR="00BA13CA" w:rsidTr="00BA13CA">
        <w:trPr>
          <w:trHeight w:val="7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A13CA" w:rsidTr="00BA13CA">
        <w:trPr>
          <w:trHeight w:val="2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theme="minorBidi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 1. </w:t>
            </w:r>
            <w:r>
              <w:rPr>
                <w:rFonts w:ascii="Times New Roman" w:eastAsia="HiddenHorzOCR" w:hAnsi="Times New Roman"/>
                <w:sz w:val="24"/>
                <w:szCs w:val="24"/>
              </w:rPr>
              <w:t>Обновление компетенций педагогических кадров, создание механизмов мотивации педагогов к повышению качества работы и непрерывному профессиональному развитию,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CA" w:rsidTr="00BA13CA">
        <w:trPr>
          <w:trHeight w:val="22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rFonts w:ascii="Times New Roman" w:eastAsia="HiddenHorzOCR" w:hAnsi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/>
                <w:sz w:val="24"/>
                <w:szCs w:val="24"/>
              </w:rPr>
              <w:t>Развитие системы профессиональных конкурсов и последующее сопровождение профессионального развития их участников;</w:t>
            </w:r>
          </w:p>
          <w:p w:rsidR="00BA13CA" w:rsidRDefault="00BA13CA" w:rsidP="00BA13CA">
            <w:pPr>
              <w:autoSpaceDE w:val="0"/>
              <w:autoSpaceDN w:val="0"/>
              <w:adjustRightInd w:val="0"/>
              <w:rPr>
                <w:rFonts w:ascii="Times New Roman" w:eastAsia="HiddenHorzOCR" w:hAnsi="Times New Roman"/>
                <w:sz w:val="24"/>
                <w:szCs w:val="24"/>
              </w:rPr>
            </w:pPr>
            <w:r>
              <w:rPr>
                <w:rFonts w:ascii="Times New Roman" w:eastAsia="HiddenHorzOCR" w:hAnsi="Times New Roman"/>
                <w:sz w:val="24"/>
                <w:szCs w:val="24"/>
              </w:rPr>
              <w:t>Проведение конференций, семинаров, совещаний, районных методических объединений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CA" w:rsidTr="00BA13CA">
        <w:trPr>
          <w:trHeight w:val="2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Поощрение учителей, участвовавших в конкурсе и не вошедших в квоту, установленную для Рязанской области, как участников конкурсного отбора в рамках приоритетного национального проекта «Образование»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CA" w:rsidTr="00BA13CA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 2. Реализация комплекса мер по поддержке, привлечению и закреплению педагогов в общеобразовательных организациях,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удельного веса численности учителей в возрасте до 30 лет в  общей численности учителей общеобразовательных организаций Захаровского района,</w:t>
            </w: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количества педагогов, охваченных отдыхом и оздоровлением, на уровне 36 человек ежегодно</w:t>
            </w:r>
          </w:p>
        </w:tc>
      </w:tr>
      <w:tr w:rsidR="00BA13CA" w:rsidTr="00BA13CA">
        <w:trPr>
          <w:trHeight w:val="22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единовременной выплаты молодым специалистам, принятым на должность педагогических работников в муниципальные и государственные общеобразовательные организации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Муниципальный 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бюд-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CA" w:rsidTr="00BA13CA">
        <w:trPr>
          <w:trHeight w:val="30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8"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HiddenHorzOCR" w:hAnsi="Times New Roman"/>
                <w:sz w:val="24"/>
                <w:szCs w:val="24"/>
              </w:rPr>
              <w:t>Выплата мер социальной поддержки в виде ежемесячной денежной выплаты обучающимся по образовательным программам среднего профессионального и высшего образования в организациях, осуществляющих образовательную деятельность, на условиях договора о целевом обучении, заключенного с органом муниципальной власти Рязанской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Отдел образования и молодежной политики,</w:t>
            </w:r>
          </w:p>
          <w:p w:rsidR="00BA13CA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Муниципальный бюд-жет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3CA" w:rsidTr="00BA13C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ind w:right="-14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Всего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Муниципальный бюджет</w:t>
            </w: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  <w:p w:rsidR="00BA13CA" w:rsidRDefault="00BA13CA" w:rsidP="00BA13CA">
            <w:pPr>
              <w:shd w:val="clear" w:color="auto" w:fill="FFFFFF"/>
              <w:ind w:left="-106" w:right="-108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817,57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817,57</w:t>
            </w: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105,40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85,17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85,17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209,0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209,0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209,00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209,0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209,00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209,0</w:t>
            </w: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ind w:lef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8"/>
          <w:szCs w:val="28"/>
        </w:rPr>
      </w:pP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/>
          <w:bCs/>
          <w:sz w:val="16"/>
          <w:szCs w:val="16"/>
        </w:rPr>
      </w:pPr>
    </w:p>
    <w:tbl>
      <w:tblPr>
        <w:tblW w:w="15738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5"/>
        <w:gridCol w:w="6948"/>
        <w:gridCol w:w="1701"/>
        <w:gridCol w:w="1276"/>
        <w:gridCol w:w="1134"/>
        <w:gridCol w:w="1134"/>
        <w:gridCol w:w="992"/>
        <w:gridCol w:w="993"/>
        <w:gridCol w:w="995"/>
      </w:tblGrid>
      <w:tr w:rsidR="00BA13CA" w:rsidTr="00BA13CA">
        <w:trPr>
          <w:cantSplit/>
          <w:trHeight w:val="240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</w:t>
            </w:r>
          </w:p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(базовый)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BA13CA" w:rsidTr="00BA13CA">
        <w:trPr>
          <w:trHeight w:val="44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Удельный вес численности учителей в возрасте до 30 лет в общей численности педагогических работников общеобразовательных организаций Захаровского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A13CA" w:rsidTr="00BA13CA">
        <w:trPr>
          <w:trHeight w:val="41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педагогов, охваченных отдыхом и оздоровлением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BA13CA" w:rsidRDefault="00BA13CA" w:rsidP="00BA1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3CA" w:rsidRDefault="00BA13CA" w:rsidP="00BA13CA">
            <w:pPr>
              <w:ind w:left="-69" w:right="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A13CA" w:rsidRDefault="00BA13CA" w:rsidP="00BA13CA">
      <w:pPr>
        <w:jc w:val="both"/>
        <w:rPr>
          <w:rFonts w:ascii="Times New Roman" w:hAnsi="Times New Roman"/>
          <w:sz w:val="6"/>
          <w:szCs w:val="6"/>
        </w:rPr>
      </w:pPr>
    </w:p>
    <w:p w:rsidR="00BA13CA" w:rsidRDefault="00BA13CA" w:rsidP="00BA13CA">
      <w:pPr>
        <w:shd w:val="clear" w:color="auto" w:fill="FFFFFF" w:themeFill="background1"/>
        <w:jc w:val="both"/>
        <w:rPr>
          <w:rFonts w:ascii="Times New Roman" w:hAnsi="Times New Roman"/>
          <w:sz w:val="6"/>
          <w:szCs w:val="6"/>
        </w:rPr>
      </w:pPr>
    </w:p>
    <w:p w:rsidR="00BA13CA" w:rsidRPr="00AB33D5" w:rsidRDefault="00BA13CA" w:rsidP="00BA13CA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6838" w:h="11906" w:orient="landscape" w:code="9"/>
          <w:pgMar w:top="1134" w:right="1134" w:bottom="851" w:left="709" w:header="0" w:footer="0" w:gutter="0"/>
          <w:cols w:space="708"/>
          <w:docGrid w:linePitch="326"/>
        </w:sectPr>
      </w:pP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Приложение №8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к постановлению  администрации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/>
          <w:sz w:val="24"/>
          <w:szCs w:val="24"/>
        </w:rPr>
        <w:t>–</w:t>
      </w:r>
      <w:r w:rsidRPr="005567E6">
        <w:rPr>
          <w:rFonts w:ascii="Times New Roman" w:hAnsi="Times New Roman"/>
          <w:sz w:val="24"/>
          <w:szCs w:val="24"/>
        </w:rPr>
        <w:t xml:space="preserve"> 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Захаровский муниципальный район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Рязанской области  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28.12.2018</w:t>
      </w:r>
      <w:r w:rsidRPr="005567E6">
        <w:rPr>
          <w:rFonts w:ascii="Times New Roman" w:hAnsi="Times New Roman"/>
          <w:sz w:val="24"/>
          <w:szCs w:val="24"/>
        </w:rPr>
        <w:t xml:space="preserve"> №_</w:t>
      </w:r>
      <w:r>
        <w:rPr>
          <w:rFonts w:ascii="Times New Roman" w:hAnsi="Times New Roman"/>
          <w:sz w:val="24"/>
          <w:szCs w:val="24"/>
        </w:rPr>
        <w:t>640</w:t>
      </w:r>
      <w:r w:rsidRPr="005567E6">
        <w:rPr>
          <w:rFonts w:ascii="Times New Roman" w:hAnsi="Times New Roman"/>
          <w:sz w:val="24"/>
          <w:szCs w:val="24"/>
        </w:rPr>
        <w:t>__________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Приложение №7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 xml:space="preserve">Захаровского муниципального района </w:t>
      </w:r>
    </w:p>
    <w:p w:rsidR="00BA13CA" w:rsidRPr="00653947" w:rsidRDefault="005567E6" w:rsidP="005567E6">
      <w:pPr>
        <w:spacing w:line="192" w:lineRule="auto"/>
        <w:ind w:left="5529"/>
        <w:rPr>
          <w:rFonts w:ascii="Times New Roman" w:hAnsi="Times New Roman"/>
          <w:sz w:val="24"/>
          <w:szCs w:val="24"/>
        </w:rPr>
      </w:pPr>
      <w:r w:rsidRPr="005567E6">
        <w:rPr>
          <w:rFonts w:ascii="Times New Roman" w:hAnsi="Times New Roman"/>
          <w:sz w:val="24"/>
          <w:szCs w:val="24"/>
        </w:rPr>
        <w:t>Рязанской области «Развитие образования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5567E6">
        <w:rPr>
          <w:rFonts w:ascii="Times New Roman" w:hAnsi="Times New Roman"/>
          <w:sz w:val="24"/>
          <w:szCs w:val="24"/>
        </w:rPr>
        <w:t>молодежной политики на 2017-2021 годы»</w:t>
      </w:r>
    </w:p>
    <w:p w:rsidR="005567E6" w:rsidRDefault="005567E6" w:rsidP="00BA13CA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bCs/>
          <w:sz w:val="24"/>
          <w:szCs w:val="24"/>
        </w:rPr>
        <w:t>Подпрограмма 7</w:t>
      </w:r>
    </w:p>
    <w:p w:rsidR="00BA13CA" w:rsidRPr="00653947" w:rsidRDefault="00BA13CA" w:rsidP="00BA13CA">
      <w:pPr>
        <w:tabs>
          <w:tab w:val="left" w:pos="284"/>
        </w:tabs>
        <w:ind w:right="-426"/>
        <w:jc w:val="center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bCs/>
          <w:sz w:val="24"/>
          <w:szCs w:val="24"/>
        </w:rPr>
        <w:t>«Развитие дополнительного образования детей»</w:t>
      </w:r>
    </w:p>
    <w:p w:rsidR="00BA13CA" w:rsidRPr="00653947" w:rsidRDefault="00BA13CA" w:rsidP="00BA13CA">
      <w:pPr>
        <w:tabs>
          <w:tab w:val="left" w:pos="284"/>
        </w:tabs>
        <w:ind w:right="-426"/>
        <w:jc w:val="both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bCs/>
          <w:sz w:val="24"/>
          <w:szCs w:val="24"/>
        </w:rPr>
        <w:t>1. Цель и задачи реализации подпрограммы</w:t>
      </w:r>
    </w:p>
    <w:p w:rsidR="00BA13CA" w:rsidRPr="00653947" w:rsidRDefault="00BA13CA" w:rsidP="00BA13CA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Цель – создание условий для модернизации и устойчивого развития сферы  дополнительного образования детей.</w:t>
      </w:r>
    </w:p>
    <w:p w:rsidR="00BA13CA" w:rsidRPr="00653947" w:rsidRDefault="00BA13CA" w:rsidP="00BA13CA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Задачи:</w:t>
      </w: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организационное и информационно-методическое обеспечение дополнительного образования детей;</w:t>
      </w: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создание условий  для  развития и вовлечения детей в социальную практику;</w:t>
      </w: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обеспечение качества кадрового состава сферы дополнительного образования детей;</w:t>
      </w: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eastAsia="HiddenHorzOCR" w:hAnsi="Times New Roman"/>
          <w:sz w:val="24"/>
          <w:szCs w:val="24"/>
        </w:rPr>
        <w:t>развитие инфраструктуры дополнительного образования детей.</w:t>
      </w:r>
    </w:p>
    <w:p w:rsidR="00BA13CA" w:rsidRPr="00653947" w:rsidRDefault="00BA13CA" w:rsidP="00BA13CA">
      <w:pPr>
        <w:ind w:firstLine="709"/>
        <w:jc w:val="both"/>
        <w:rPr>
          <w:rFonts w:ascii="Times New Roman" w:eastAsia="HiddenHorzOCR" w:hAnsi="Times New Roman"/>
          <w:sz w:val="24"/>
          <w:szCs w:val="24"/>
        </w:rPr>
      </w:pPr>
    </w:p>
    <w:p w:rsidR="00BA13CA" w:rsidRPr="00653947" w:rsidRDefault="00BA13CA" w:rsidP="00BA13CA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bCs/>
          <w:sz w:val="24"/>
          <w:szCs w:val="24"/>
        </w:rPr>
        <w:t>2. Сроки и этапы реализации подпрограммы</w:t>
      </w:r>
    </w:p>
    <w:p w:rsidR="00BA13CA" w:rsidRPr="00653947" w:rsidRDefault="00BA13CA" w:rsidP="00BA13CA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Срок реализации подпрограммы – 2017-2021 годы. Подпрограмма реализуется в один этап.</w:t>
      </w:r>
    </w:p>
    <w:p w:rsidR="00BA13CA" w:rsidRPr="00653947" w:rsidRDefault="00BA13CA" w:rsidP="00BA13CA">
      <w:pPr>
        <w:tabs>
          <w:tab w:val="left" w:pos="284"/>
        </w:tabs>
        <w:ind w:right="-426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tabs>
          <w:tab w:val="left" w:pos="0"/>
        </w:tabs>
        <w:ind w:right="-59" w:firstLine="709"/>
        <w:jc w:val="center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bCs/>
          <w:sz w:val="24"/>
          <w:szCs w:val="24"/>
        </w:rPr>
        <w:t>3. Ресурсное обеспечение подпрограммы</w:t>
      </w:r>
    </w:p>
    <w:p w:rsidR="00BA13CA" w:rsidRPr="00653947" w:rsidRDefault="00BA13CA" w:rsidP="00BA13CA">
      <w:pPr>
        <w:tabs>
          <w:tab w:val="left" w:pos="0"/>
        </w:tabs>
        <w:ind w:right="-59"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 xml:space="preserve">Финансирование подпрограммы осуществляется за счет средств муниципального бюджета. Объем финансирования подпрограммы составляет </w:t>
      </w:r>
      <w:r>
        <w:rPr>
          <w:rFonts w:ascii="Times New Roman" w:hAnsi="Times New Roman"/>
          <w:sz w:val="24"/>
          <w:szCs w:val="24"/>
        </w:rPr>
        <w:t>30233,72 тыс.</w:t>
      </w:r>
      <w:r w:rsidRPr="00653947">
        <w:rPr>
          <w:rFonts w:ascii="Times New Roman" w:hAnsi="Times New Roman"/>
          <w:sz w:val="24"/>
          <w:szCs w:val="24"/>
        </w:rPr>
        <w:t xml:space="preserve"> </w:t>
      </w:r>
      <w:r w:rsidRPr="00653947">
        <w:rPr>
          <w:rFonts w:ascii="Times New Roman" w:hAnsi="Times New Roman"/>
          <w:color w:val="000000"/>
          <w:sz w:val="24"/>
          <w:szCs w:val="24"/>
        </w:rPr>
        <w:t>рублей, в том числе по годам:</w:t>
      </w:r>
    </w:p>
    <w:p w:rsidR="00BA13CA" w:rsidRPr="00653947" w:rsidRDefault="00BA13CA" w:rsidP="00BA13CA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2017 год –  4</w:t>
      </w:r>
      <w:r>
        <w:rPr>
          <w:rFonts w:ascii="Times New Roman" w:hAnsi="Times New Roman"/>
          <w:sz w:val="24"/>
          <w:szCs w:val="24"/>
        </w:rPr>
        <w:t> 348,90 тыс.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BA13CA" w:rsidRPr="00653947" w:rsidRDefault="00BA13CA" w:rsidP="00BA13CA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53947">
        <w:rPr>
          <w:rFonts w:ascii="Times New Roman" w:hAnsi="Times New Roman"/>
          <w:color w:val="000000"/>
          <w:sz w:val="24"/>
          <w:szCs w:val="24"/>
        </w:rPr>
        <w:t xml:space="preserve">2018 год </w:t>
      </w:r>
      <w:r w:rsidRPr="00653947">
        <w:rPr>
          <w:rFonts w:ascii="Times New Roman" w:hAnsi="Times New Roman"/>
          <w:sz w:val="24"/>
          <w:szCs w:val="24"/>
        </w:rPr>
        <w:t>–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9396,82тыс.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BA13CA" w:rsidRPr="00653947" w:rsidRDefault="00BA13CA" w:rsidP="00BA13CA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53947">
        <w:rPr>
          <w:rFonts w:ascii="Times New Roman" w:hAnsi="Times New Roman"/>
          <w:color w:val="000000"/>
          <w:sz w:val="24"/>
          <w:szCs w:val="24"/>
        </w:rPr>
        <w:t xml:space="preserve">2019 год </w:t>
      </w:r>
      <w:r w:rsidRPr="00653947">
        <w:rPr>
          <w:rFonts w:ascii="Times New Roman" w:hAnsi="Times New Roman"/>
          <w:sz w:val="24"/>
          <w:szCs w:val="24"/>
        </w:rPr>
        <w:t>–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5496,00 тыс. 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рублей;</w:t>
      </w:r>
    </w:p>
    <w:p w:rsidR="00BA13CA" w:rsidRPr="00653947" w:rsidRDefault="00BA13CA" w:rsidP="00BA13CA">
      <w:pPr>
        <w:tabs>
          <w:tab w:val="left" w:pos="284"/>
          <w:tab w:val="left" w:pos="709"/>
        </w:tabs>
        <w:ind w:right="-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53947">
        <w:rPr>
          <w:rFonts w:ascii="Times New Roman" w:hAnsi="Times New Roman"/>
          <w:color w:val="000000"/>
          <w:sz w:val="24"/>
          <w:szCs w:val="24"/>
        </w:rPr>
        <w:t xml:space="preserve">2020 год </w:t>
      </w:r>
      <w:r w:rsidRPr="00653947">
        <w:rPr>
          <w:rFonts w:ascii="Times New Roman" w:hAnsi="Times New Roman"/>
          <w:sz w:val="24"/>
          <w:szCs w:val="24"/>
        </w:rPr>
        <w:t>–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5496,00 тыс. 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 рублей;</w:t>
      </w:r>
    </w:p>
    <w:p w:rsidR="00BA13CA" w:rsidRPr="00653947" w:rsidRDefault="00BA13CA" w:rsidP="00BA13CA">
      <w:pPr>
        <w:tabs>
          <w:tab w:val="left" w:pos="426"/>
        </w:tabs>
        <w:ind w:right="-426" w:firstLine="709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color w:val="000000"/>
          <w:sz w:val="24"/>
          <w:szCs w:val="24"/>
        </w:rPr>
        <w:t xml:space="preserve">2021 год  </w:t>
      </w:r>
      <w:r w:rsidRPr="00653947">
        <w:rPr>
          <w:rFonts w:ascii="Times New Roman" w:hAnsi="Times New Roman"/>
          <w:sz w:val="24"/>
          <w:szCs w:val="24"/>
        </w:rPr>
        <w:t>–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5496,00 тыс. </w:t>
      </w:r>
      <w:r w:rsidRPr="00653947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BA13CA" w:rsidRPr="00653947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bCs/>
          <w:sz w:val="24"/>
          <w:szCs w:val="24"/>
        </w:rPr>
        <w:t>4. Механизм реализации подпрограммы</w:t>
      </w:r>
    </w:p>
    <w:p w:rsidR="00BA13CA" w:rsidRPr="00653947" w:rsidRDefault="00BA13CA" w:rsidP="00BA13CA">
      <w:pPr>
        <w:tabs>
          <w:tab w:val="left" w:pos="284"/>
        </w:tabs>
        <w:ind w:right="-426"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Исполнители подпрограммы осуществляют следующие функции при реализации подпрограммы:</w:t>
      </w: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- проводят размещение государственного заказа по реализации мероприятий подпрограммы в соответствии с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нужд»;</w:t>
      </w:r>
    </w:p>
    <w:p w:rsidR="00BA13CA" w:rsidRPr="00653947" w:rsidRDefault="00BA13CA" w:rsidP="00BA13C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BA13CA" w:rsidRPr="00653947" w:rsidRDefault="00BA13CA" w:rsidP="00BA13CA">
      <w:pPr>
        <w:tabs>
          <w:tab w:val="left" w:pos="284"/>
        </w:tabs>
        <w:ind w:right="-426"/>
        <w:jc w:val="both"/>
        <w:rPr>
          <w:rFonts w:ascii="Times New Roman" w:hAnsi="Times New Roman"/>
          <w:bCs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Финансовое обеспечение мероприятий подпрограммы, исполнителями которых являются подведомственные ОО и МП образовательные организации, осуществляется за счет средств муниципального бюджета и субсидий из областного бюджета, выделенных на реализацию мероприятий подпрограммы 3 «</w:t>
      </w:r>
      <w:r w:rsidRPr="00653947">
        <w:rPr>
          <w:rFonts w:ascii="Times New Roman" w:hAnsi="Times New Roman"/>
          <w:bCs/>
          <w:sz w:val="24"/>
          <w:szCs w:val="24"/>
        </w:rPr>
        <w:t xml:space="preserve">Развитие дополнительного образования детей» государственной программы Рязанской области «Развитие образования </w:t>
      </w:r>
      <w:r>
        <w:rPr>
          <w:rFonts w:ascii="Times New Roman" w:hAnsi="Times New Roman"/>
          <w:bCs/>
          <w:sz w:val="24"/>
          <w:szCs w:val="24"/>
        </w:rPr>
        <w:t>и молодежной политики 2014-2025</w:t>
      </w:r>
      <w:r w:rsidRPr="00653947">
        <w:rPr>
          <w:rFonts w:ascii="Times New Roman" w:hAnsi="Times New Roman"/>
          <w:bCs/>
          <w:sz w:val="24"/>
          <w:szCs w:val="24"/>
        </w:rPr>
        <w:t>»</w:t>
      </w:r>
    </w:p>
    <w:p w:rsidR="00BA13CA" w:rsidRPr="00653947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Текущее управление реализацией Подпрограммы осуществляется её заказчиком.</w:t>
      </w:r>
    </w:p>
    <w:p w:rsidR="00BA13CA" w:rsidRPr="00653947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3947">
        <w:rPr>
          <w:rFonts w:ascii="Times New Roman" w:hAnsi="Times New Roman"/>
          <w:sz w:val="24"/>
          <w:szCs w:val="24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средств, выделяемых на выполнение подпрограмм.</w:t>
      </w: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pgSz w:w="11906" w:h="16838" w:code="9"/>
          <w:pgMar w:top="709" w:right="1134" w:bottom="1134" w:left="851" w:header="0" w:footer="0" w:gutter="0"/>
          <w:cols w:space="708"/>
          <w:docGrid w:linePitch="326"/>
        </w:sectPr>
      </w:pPr>
    </w:p>
    <w:p w:rsidR="00BA13CA" w:rsidRPr="00684DA9" w:rsidRDefault="00BA13CA" w:rsidP="00BA13CA">
      <w:pPr>
        <w:jc w:val="center"/>
        <w:rPr>
          <w:rFonts w:ascii="Times New Roman" w:hAnsi="Times New Roman"/>
          <w:sz w:val="24"/>
          <w:szCs w:val="24"/>
          <w:lang w:eastAsia="en-US"/>
        </w:rPr>
      </w:pPr>
      <w:r w:rsidRPr="00684DA9">
        <w:rPr>
          <w:rFonts w:ascii="Times New Roman" w:hAnsi="Times New Roman"/>
          <w:sz w:val="24"/>
          <w:szCs w:val="24"/>
          <w:lang w:eastAsia="en-US"/>
        </w:rPr>
        <w:t>5. Система программных мероприятий</w:t>
      </w:r>
    </w:p>
    <w:p w:rsidR="00BA13CA" w:rsidRPr="00684DA9" w:rsidRDefault="00BA13CA" w:rsidP="00BA13CA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BA13CA" w:rsidRPr="00A33CA4" w:rsidRDefault="00BA13CA" w:rsidP="00BA13CA">
      <w:pPr>
        <w:rPr>
          <w:rFonts w:ascii="Calibri" w:hAnsi="Calibri" w:cs="Calibri"/>
          <w:sz w:val="2"/>
          <w:szCs w:val="2"/>
          <w:lang w:eastAsia="en-US"/>
        </w:rPr>
      </w:pPr>
      <w:r>
        <w:rPr>
          <w:rFonts w:ascii="Calibri" w:hAnsi="Calibri" w:cs="Calibri"/>
          <w:sz w:val="2"/>
          <w:szCs w:val="2"/>
          <w:lang w:eastAsia="en-US"/>
        </w:rPr>
        <w:t xml:space="preserve">5. </w:t>
      </w:r>
      <w:proofErr w:type="spellStart"/>
      <w:r>
        <w:rPr>
          <w:rFonts w:ascii="Calibri" w:hAnsi="Calibri" w:cs="Calibri"/>
          <w:sz w:val="2"/>
          <w:szCs w:val="2"/>
          <w:lang w:eastAsia="en-US"/>
        </w:rPr>
        <w:t>Сис</w:t>
      </w:r>
      <w:proofErr w:type="spellEnd"/>
    </w:p>
    <w:tbl>
      <w:tblPr>
        <w:tblW w:w="16018" w:type="dxa"/>
        <w:tblInd w:w="-1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1890"/>
        <w:gridCol w:w="1612"/>
        <w:gridCol w:w="1467"/>
        <w:gridCol w:w="1783"/>
        <w:gridCol w:w="1054"/>
        <w:gridCol w:w="942"/>
        <w:gridCol w:w="991"/>
        <w:gridCol w:w="990"/>
        <w:gridCol w:w="990"/>
        <w:gridCol w:w="1763"/>
        <w:gridCol w:w="1870"/>
      </w:tblGrid>
      <w:tr w:rsidR="00BA13CA" w:rsidRPr="00C142FE" w:rsidTr="00BA13CA">
        <w:tc>
          <w:tcPr>
            <w:tcW w:w="666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612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Главные распорядители</w:t>
            </w:r>
          </w:p>
        </w:tc>
        <w:tc>
          <w:tcPr>
            <w:tcW w:w="1467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Исполнители</w:t>
            </w:r>
          </w:p>
        </w:tc>
        <w:tc>
          <w:tcPr>
            <w:tcW w:w="1783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30" w:type="dxa"/>
            <w:gridSpan w:val="6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Объем финансирования</w:t>
            </w:r>
          </w:p>
        </w:tc>
        <w:tc>
          <w:tcPr>
            <w:tcW w:w="1870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Ожидаемый результат</w:t>
            </w:r>
          </w:p>
        </w:tc>
      </w:tr>
      <w:tr w:rsidR="00BA13CA" w:rsidRPr="00C142FE" w:rsidTr="00BA13CA">
        <w:tc>
          <w:tcPr>
            <w:tcW w:w="666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12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83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54" w:type="dxa"/>
            <w:vMerge w:val="restart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5676" w:type="dxa"/>
            <w:gridSpan w:val="5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42FE">
              <w:rPr>
                <w:rFonts w:ascii="Times New Roman" w:hAnsi="Times New Roman"/>
                <w:sz w:val="22"/>
                <w:szCs w:val="22"/>
              </w:rPr>
              <w:t>в том числе по годам</w:t>
            </w:r>
          </w:p>
        </w:tc>
        <w:tc>
          <w:tcPr>
            <w:tcW w:w="1870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A13CA" w:rsidRPr="00C142FE" w:rsidTr="00BA13CA">
        <w:tc>
          <w:tcPr>
            <w:tcW w:w="666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12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67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83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54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2017</w:t>
            </w:r>
          </w:p>
          <w:p w:rsidR="00BA13CA" w:rsidRPr="00C142FE" w:rsidRDefault="00BA13CA" w:rsidP="00BA13CA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2018</w:t>
            </w:r>
          </w:p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2019</w:t>
            </w:r>
          </w:p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2020</w:t>
            </w:r>
          </w:p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2021</w:t>
            </w:r>
          </w:p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1870" w:type="dxa"/>
            <w:vMerge/>
            <w:shd w:val="clear" w:color="auto" w:fill="auto"/>
          </w:tcPr>
          <w:p w:rsidR="00BA13CA" w:rsidRPr="00C142FE" w:rsidRDefault="00BA13CA" w:rsidP="00BA13CA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12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83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108" w:right="-108"/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ascii="Times New Roman" w:hAnsi="Times New Roman" w:cs="Calibri"/>
                <w:sz w:val="24"/>
                <w:szCs w:val="24"/>
                <w:lang w:eastAsia="en-US"/>
              </w:rPr>
            </w:pPr>
            <w:r w:rsidRPr="00C142FE">
              <w:rPr>
                <w:rFonts w:ascii="Times New Roman" w:hAnsi="Times New Roman" w:cs="Calibri"/>
                <w:sz w:val="24"/>
                <w:szCs w:val="24"/>
                <w:lang w:eastAsia="en-US"/>
              </w:rPr>
              <w:t>12</w:t>
            </w: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Задача 1. Организационное и информационно-методическое обеспечение дополнительного образования детей, в том числе: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bCs/>
                <w:sz w:val="22"/>
                <w:szCs w:val="22"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 и МП,</w:t>
            </w:r>
          </w:p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 района</w:t>
            </w: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Муниципальный бюджет</w:t>
            </w:r>
          </w:p>
        </w:tc>
        <w:tc>
          <w:tcPr>
            <w:tcW w:w="1054" w:type="dxa"/>
            <w:shd w:val="clear" w:color="auto" w:fill="auto"/>
          </w:tcPr>
          <w:p w:rsidR="00BA13CA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90,00</w:t>
            </w:r>
          </w:p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тыс.руб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942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30 ,0</w:t>
            </w:r>
          </w:p>
        </w:tc>
        <w:tc>
          <w:tcPr>
            <w:tcW w:w="990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 w:rsidRPr="005D359D">
              <w:rPr>
                <w:lang w:eastAsia="en-US"/>
              </w:rPr>
              <w:t>30</w:t>
            </w:r>
            <w:r>
              <w:rPr>
                <w:lang w:eastAsia="en-US"/>
              </w:rPr>
              <w:t xml:space="preserve"> ,0</w:t>
            </w:r>
          </w:p>
        </w:tc>
        <w:tc>
          <w:tcPr>
            <w:tcW w:w="1763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 w:rsidRPr="005D359D">
              <w:rPr>
                <w:lang w:eastAsia="en-US"/>
              </w:rPr>
              <w:t>30</w:t>
            </w:r>
            <w:r>
              <w:rPr>
                <w:lang w:eastAsia="en-US"/>
              </w:rPr>
              <w:t xml:space="preserve"> 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597E94">
              <w:rPr>
                <w:lang w:eastAsia="en-US"/>
              </w:rPr>
              <w:t>сохранение удельного веса организаций дополнительного образования, в которых созданы условия для реализации современных программ деятельности обучающихся, на уровне 45 %</w:t>
            </w: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1.1.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Проведение конкурса муниципальных программ в сфере дополнительного образования детей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90,00</w:t>
            </w:r>
          </w:p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proofErr w:type="spellStart"/>
            <w:r w:rsidRPr="00C142FE">
              <w:rPr>
                <w:rFonts w:cs="Calibri"/>
                <w:lang w:eastAsia="en-US"/>
              </w:rPr>
              <w:t>тыс.руб</w:t>
            </w:r>
            <w:proofErr w:type="spellEnd"/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30,0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30 ,0</w:t>
            </w: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30 ,0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2.0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 xml:space="preserve">Задача 2. Создание условий  для  развития и вовлечения детей в социальную практику, в том числе:   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lang w:eastAsia="en-US"/>
              </w:rPr>
              <w:t>240,00тыс.</w:t>
            </w:r>
          </w:p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proofErr w:type="spellStart"/>
            <w:r w:rsidRPr="00C142FE">
              <w:rPr>
                <w:color w:val="000000"/>
                <w:lang w:eastAsia="en-US"/>
              </w:rPr>
              <w:t>руб</w:t>
            </w:r>
            <w:proofErr w:type="spellEnd"/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lang w:eastAsia="en-US"/>
              </w:rPr>
              <w:t>80,0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lang w:eastAsia="en-US"/>
              </w:rPr>
              <w:t>80 ,0</w:t>
            </w: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lang w:eastAsia="en-US"/>
              </w:rPr>
              <w:t>80,0</w:t>
            </w:r>
          </w:p>
        </w:tc>
        <w:tc>
          <w:tcPr>
            <w:tcW w:w="1870" w:type="dxa"/>
            <w:shd w:val="clear" w:color="auto" w:fill="auto"/>
          </w:tcPr>
          <w:p w:rsidR="00BA13CA" w:rsidRPr="00597E94" w:rsidRDefault="00BA13CA" w:rsidP="00BA13CA">
            <w:pPr>
              <w:jc w:val="center"/>
              <w:rPr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 xml:space="preserve">сохранение доли обучающихся, успешно освоивших дополнительные образовательные программы в </w:t>
            </w:r>
            <w:r w:rsidRPr="00597E94">
              <w:rPr>
                <w:lang w:eastAsia="en-US"/>
              </w:rPr>
              <w:t>организациях дополнительного образования</w:t>
            </w:r>
            <w:r w:rsidRPr="00C142FE">
              <w:rPr>
                <w:rFonts w:cs="Calibri"/>
                <w:lang w:eastAsia="en-US"/>
              </w:rPr>
              <w:t>, на уровне 95,0%;</w:t>
            </w:r>
          </w:p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597E94">
              <w:rPr>
                <w:lang w:eastAsia="en-US"/>
              </w:rPr>
              <w:t>увеличение охвата детей в возрасте 5-18 лет программами д</w:t>
            </w:r>
            <w:r>
              <w:rPr>
                <w:lang w:eastAsia="en-US"/>
              </w:rPr>
              <w:t>ополнительного образования до 75</w:t>
            </w:r>
            <w:r w:rsidRPr="00597E94">
              <w:rPr>
                <w:lang w:eastAsia="en-US"/>
              </w:rPr>
              <w:t> %</w:t>
            </w: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2.1. 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Проведение районных мероприятий для воспитанников объединений  дополнительного образования детей,</w:t>
            </w: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а также организация участия в региональных и  всероссийских мероприятиях детей:</w:t>
            </w: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- добившихся наилучших результатов;</w:t>
            </w: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- оказавшихся в трудной жизненной ситуации;</w:t>
            </w: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 xml:space="preserve">- с ограниченными  возможностями здоровья  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bCs/>
                <w:sz w:val="22"/>
                <w:szCs w:val="22"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 и МП,</w:t>
            </w:r>
          </w:p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 района</w:t>
            </w: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муниципальный бюджет</w:t>
            </w: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240,00 тыс.</w:t>
            </w:r>
          </w:p>
          <w:p w:rsidR="00BA13CA" w:rsidRPr="00C142FE" w:rsidRDefault="00BA13CA" w:rsidP="00BA13CA">
            <w:pPr>
              <w:spacing w:after="200" w:line="276" w:lineRule="auto"/>
              <w:ind w:left="-202" w:right="-156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80,0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80,0</w:t>
            </w: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spacing w:after="200" w:line="276" w:lineRule="auto"/>
              <w:jc w:val="center"/>
              <w:rPr>
                <w:color w:val="000000"/>
                <w:lang w:eastAsia="en-US"/>
              </w:rPr>
            </w:pPr>
            <w:r w:rsidRPr="00C142FE">
              <w:rPr>
                <w:color w:val="000000"/>
                <w:sz w:val="22"/>
                <w:szCs w:val="22"/>
                <w:lang w:eastAsia="en-US"/>
              </w:rPr>
              <w:t>80,0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3.0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Задача 3. Обеспечение  качества кадрового состава сферы дополнительного образования детей, в том числе: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bCs/>
                <w:sz w:val="22"/>
                <w:szCs w:val="22"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 и МП,</w:t>
            </w:r>
          </w:p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 района</w:t>
            </w: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муниципальный бюджет</w:t>
            </w:r>
          </w:p>
        </w:tc>
        <w:tc>
          <w:tcPr>
            <w:tcW w:w="1054" w:type="dxa"/>
            <w:shd w:val="clear" w:color="auto" w:fill="auto"/>
          </w:tcPr>
          <w:p w:rsidR="00BA13CA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92,25</w:t>
            </w:r>
          </w:p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тыс.руб</w:t>
            </w:r>
            <w:proofErr w:type="spellEnd"/>
          </w:p>
        </w:tc>
        <w:tc>
          <w:tcPr>
            <w:tcW w:w="942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2,25</w:t>
            </w:r>
          </w:p>
        </w:tc>
        <w:tc>
          <w:tcPr>
            <w:tcW w:w="990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30,</w:t>
            </w:r>
            <w:r w:rsidRPr="005D359D">
              <w:rPr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 w:rsidRPr="005D359D">
              <w:rPr>
                <w:lang w:eastAsia="en-US"/>
              </w:rPr>
              <w:t>30</w:t>
            </w:r>
            <w:r>
              <w:rPr>
                <w:lang w:eastAsia="en-US"/>
              </w:rPr>
              <w:t>,0</w:t>
            </w:r>
          </w:p>
        </w:tc>
        <w:tc>
          <w:tcPr>
            <w:tcW w:w="1763" w:type="dxa"/>
            <w:shd w:val="clear" w:color="auto" w:fill="auto"/>
          </w:tcPr>
          <w:p w:rsidR="00BA13CA" w:rsidRPr="005D359D" w:rsidRDefault="00BA13CA" w:rsidP="00BA13CA">
            <w:pPr>
              <w:jc w:val="center"/>
              <w:rPr>
                <w:lang w:eastAsia="en-US"/>
              </w:rPr>
            </w:pPr>
            <w:r w:rsidRPr="005D359D">
              <w:rPr>
                <w:lang w:eastAsia="en-US"/>
              </w:rPr>
              <w:t>30</w:t>
            </w:r>
            <w:r>
              <w:rPr>
                <w:lang w:eastAsia="en-US"/>
              </w:rPr>
              <w:t>,0</w:t>
            </w:r>
          </w:p>
        </w:tc>
        <w:tc>
          <w:tcPr>
            <w:tcW w:w="1870" w:type="dxa"/>
            <w:shd w:val="clear" w:color="auto" w:fill="auto"/>
          </w:tcPr>
          <w:p w:rsidR="00BA13CA" w:rsidRDefault="00BA13CA" w:rsidP="00BA13CA">
            <w:pPr>
              <w:jc w:val="center"/>
              <w:rPr>
                <w:lang w:eastAsia="en-US"/>
              </w:rPr>
            </w:pPr>
            <w:r w:rsidRPr="00597E94">
              <w:rPr>
                <w:lang w:eastAsia="en-US"/>
              </w:rPr>
              <w:t>увеличение удельного веса численности педагогических работников государственных (муниципальных) организаций дополнительного образования, прошедших в течение последних трех лет повышение квалификации или профессиональную переподготовку,</w:t>
            </w:r>
          </w:p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>
              <w:rPr>
                <w:lang w:eastAsia="en-US"/>
              </w:rPr>
              <w:t>до 45</w:t>
            </w:r>
            <w:r w:rsidRPr="00597E94">
              <w:rPr>
                <w:lang w:eastAsia="en-US"/>
              </w:rPr>
              <w:t> %</w:t>
            </w: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3.1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Повышение квалификации, профессиональная подготовка и переподготовка специалистов</w:t>
            </w:r>
          </w:p>
        </w:tc>
        <w:tc>
          <w:tcPr>
            <w:tcW w:w="1612" w:type="dxa"/>
            <w:shd w:val="clear" w:color="auto" w:fill="auto"/>
          </w:tcPr>
          <w:p w:rsidR="00BA13CA" w:rsidRPr="00C142FE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C142FE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C142FE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shd w:val="clear" w:color="auto" w:fill="auto"/>
          </w:tcPr>
          <w:p w:rsidR="00BA13CA" w:rsidRDefault="00BA13CA" w:rsidP="00BA13C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2,25</w:t>
            </w:r>
          </w:p>
        </w:tc>
        <w:tc>
          <w:tcPr>
            <w:tcW w:w="942" w:type="dxa"/>
            <w:shd w:val="clear" w:color="auto" w:fill="auto"/>
          </w:tcPr>
          <w:p w:rsidR="00BA13CA" w:rsidRDefault="00BA13CA" w:rsidP="00BA13C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991" w:type="dxa"/>
            <w:shd w:val="clear" w:color="auto" w:fill="auto"/>
          </w:tcPr>
          <w:p w:rsidR="00BA13CA" w:rsidRDefault="00BA13CA" w:rsidP="00BA13C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2,25</w:t>
            </w:r>
          </w:p>
        </w:tc>
        <w:tc>
          <w:tcPr>
            <w:tcW w:w="990" w:type="dxa"/>
            <w:shd w:val="clear" w:color="auto" w:fill="auto"/>
          </w:tcPr>
          <w:p w:rsidR="00BA13CA" w:rsidRDefault="00BA13CA" w:rsidP="00BA13C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5D359D" w:rsidRDefault="00BA13CA" w:rsidP="00BA13C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</w:tcPr>
          <w:p w:rsidR="00BA13CA" w:rsidRPr="005D359D" w:rsidRDefault="00BA13CA" w:rsidP="00BA13CA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1870" w:type="dxa"/>
            <w:shd w:val="clear" w:color="auto" w:fill="auto"/>
          </w:tcPr>
          <w:p w:rsidR="00BA13CA" w:rsidRPr="00597E94" w:rsidRDefault="00BA13CA" w:rsidP="00BA13CA">
            <w:pPr>
              <w:rPr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3.2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Проведение районного этапа Всероссийского конкурса педагогов дополнительного образования детей «Сердце отдаю детям!» .Проведение других профессиональных конкурсов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90,00</w:t>
            </w:r>
          </w:p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proofErr w:type="spellStart"/>
            <w:r w:rsidRPr="00C142FE">
              <w:rPr>
                <w:rFonts w:cs="Calibri"/>
                <w:lang w:eastAsia="en-US"/>
              </w:rPr>
              <w:t>тыс.руб</w:t>
            </w:r>
            <w:proofErr w:type="spellEnd"/>
            <w:r w:rsidRPr="00C142FE">
              <w:rPr>
                <w:rFonts w:cs="Calibri"/>
                <w:lang w:eastAsia="en-US"/>
              </w:rPr>
              <w:t>.</w:t>
            </w:r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30,0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30,0</w:t>
            </w: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30,0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C142FE">
              <w:rPr>
                <w:rFonts w:cs="Calibri"/>
                <w:sz w:val="22"/>
                <w:szCs w:val="22"/>
                <w:lang w:eastAsia="en-US"/>
              </w:rPr>
              <w:t xml:space="preserve">Задача 4. </w:t>
            </w:r>
            <w:r w:rsidRPr="00C142FE">
              <w:rPr>
                <w:rFonts w:eastAsia="HiddenHorzOCR"/>
                <w:sz w:val="22"/>
                <w:szCs w:val="22"/>
                <w:lang w:eastAsia="en-US"/>
              </w:rPr>
              <w:t>Развитие инфраструктуры дополнительного образования, в том числе:</w:t>
            </w:r>
          </w:p>
        </w:tc>
        <w:tc>
          <w:tcPr>
            <w:tcW w:w="1612" w:type="dxa"/>
            <w:shd w:val="clear" w:color="auto" w:fill="auto"/>
          </w:tcPr>
          <w:p w:rsidR="00BA13CA" w:rsidRPr="008E6122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Pr="00AF1FC6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ООи МП</w:t>
            </w:r>
          </w:p>
          <w:p w:rsidR="00BA13CA" w:rsidRPr="00AF1FC6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noProof/>
                <w:sz w:val="22"/>
                <w:szCs w:val="22"/>
                <w:lang w:eastAsia="en-US"/>
              </w:rPr>
              <w:t>ОО</w:t>
            </w:r>
          </w:p>
        </w:tc>
        <w:tc>
          <w:tcPr>
            <w:tcW w:w="1783" w:type="dxa"/>
            <w:shd w:val="clear" w:color="auto" w:fill="auto"/>
          </w:tcPr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 w:rsidRPr="008E6122">
              <w:rPr>
                <w:rFonts w:hint="eastAsia"/>
                <w:noProof/>
                <w:lang w:eastAsia="en-US"/>
              </w:rPr>
              <w:t>О</w:t>
            </w:r>
            <w:r w:rsidRPr="008E6122">
              <w:rPr>
                <w:noProof/>
                <w:lang w:eastAsia="en-US"/>
              </w:rPr>
              <w:t>бластной бюджет</w:t>
            </w: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 w:rsidRPr="008E6122">
              <w:rPr>
                <w:noProof/>
                <w:lang w:eastAsia="en-US"/>
              </w:rPr>
              <w:t>муниципальный бюджет</w:t>
            </w: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4 950,13</w:t>
            </w: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proofErr w:type="spellStart"/>
            <w:r w:rsidRPr="00C142FE">
              <w:rPr>
                <w:rFonts w:cs="Calibri"/>
                <w:spacing w:val="-12"/>
                <w:lang w:eastAsia="en-US"/>
              </w:rPr>
              <w:t>тыс.рублей</w:t>
            </w:r>
            <w:proofErr w:type="spellEnd"/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750,00</w:t>
            </w:r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0</w:t>
            </w: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/>
              <w:jc w:val="right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4 950,13</w:t>
            </w: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</w:p>
          <w:p w:rsidR="00BA13CA" w:rsidRPr="00C142FE" w:rsidRDefault="00BA13CA" w:rsidP="00BA13CA">
            <w:pPr>
              <w:tabs>
                <w:tab w:val="left" w:pos="750"/>
              </w:tabs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250 ,0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250 ,0</w:t>
            </w: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250 ,0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lang w:eastAsia="en-US"/>
              </w:rPr>
            </w:pPr>
            <w:r w:rsidRPr="00597E94">
              <w:rPr>
                <w:lang w:eastAsia="en-US"/>
              </w:rPr>
              <w:t>увеличение удельного веса</w:t>
            </w:r>
            <w:r>
              <w:rPr>
                <w:lang w:eastAsia="en-US"/>
              </w:rPr>
              <w:t xml:space="preserve"> </w:t>
            </w:r>
            <w:r w:rsidRPr="00597E94">
              <w:rPr>
                <w:lang w:eastAsia="en-US"/>
              </w:rPr>
              <w:t>организаций дополнительного образования, в которых созданы специальные условия, обеспечивающие доступность программ дополнительного образования для детей с ограниченными возможностями здоровья, до 25 %</w:t>
            </w: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eastAsia="HiddenHorzOCR"/>
                <w:sz w:val="22"/>
                <w:szCs w:val="22"/>
                <w:lang w:eastAsia="en-US"/>
              </w:rPr>
              <w:t>4.1. </w:t>
            </w:r>
          </w:p>
        </w:tc>
        <w:tc>
          <w:tcPr>
            <w:tcW w:w="1890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597E94">
              <w:rPr>
                <w:lang w:eastAsia="en-US"/>
              </w:rPr>
              <w:t>Проведение ремонтных работ зданий организаций дополнительного образования, в том числе:</w:t>
            </w:r>
          </w:p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МУ ДО «Захаровская ДЮСШ»</w:t>
            </w:r>
          </w:p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МУ ДО «ДДТ»</w:t>
            </w:r>
          </w:p>
          <w:p w:rsidR="00BA13CA" w:rsidRPr="00597E94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1612" w:type="dxa"/>
            <w:shd w:val="clear" w:color="auto" w:fill="auto"/>
          </w:tcPr>
          <w:p w:rsidR="00BA13CA" w:rsidRPr="008E6122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ОО</w:t>
            </w:r>
          </w:p>
        </w:tc>
        <w:tc>
          <w:tcPr>
            <w:tcW w:w="1783" w:type="dxa"/>
            <w:shd w:val="clear" w:color="auto" w:fill="auto"/>
          </w:tcPr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 w:rsidRPr="008E6122">
              <w:rPr>
                <w:rFonts w:hint="eastAsia"/>
                <w:noProof/>
                <w:lang w:eastAsia="en-US"/>
              </w:rPr>
              <w:t>О</w:t>
            </w:r>
            <w:r w:rsidRPr="008E6122">
              <w:rPr>
                <w:noProof/>
                <w:lang w:eastAsia="en-US"/>
              </w:rPr>
              <w:t>бластной бюджет</w:t>
            </w: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  <w:p w:rsidR="00BA13CA" w:rsidRPr="008E6122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М</w:t>
            </w:r>
            <w:r w:rsidRPr="008E6122">
              <w:rPr>
                <w:noProof/>
                <w:lang w:eastAsia="en-US"/>
              </w:rPr>
              <w:t>униципальный бюджет</w:t>
            </w: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4950,13</w:t>
            </w: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300,0</w:t>
            </w: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 xml:space="preserve">                    0</w:t>
            </w: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13"/>
              <w:rPr>
                <w:spacing w:val="-12"/>
                <w:lang w:eastAsia="en-US"/>
              </w:rPr>
            </w:pP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4 950,13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Default="00BA13CA" w:rsidP="00BA13CA">
            <w:pPr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 xml:space="preserve"> </w:t>
            </w:r>
          </w:p>
          <w:p w:rsidR="00BA13CA" w:rsidRDefault="00BA13CA" w:rsidP="00BA13CA">
            <w:pPr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0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 xml:space="preserve">        0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100,0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 xml:space="preserve">           0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100,0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 xml:space="preserve">           0</w:t>
            </w: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</w:p>
          <w:p w:rsidR="00BA13CA" w:rsidRPr="00C142FE" w:rsidRDefault="00BA13CA" w:rsidP="00BA13CA">
            <w:pPr>
              <w:ind w:left="-113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100,0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BA13CA" w:rsidRPr="00C142FE" w:rsidRDefault="00BA13CA" w:rsidP="00BA13CA">
            <w:pPr>
              <w:rPr>
                <w:rFonts w:cs="Calibri"/>
                <w:spacing w:val="-16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C142FE" w:rsidRDefault="00BA13CA" w:rsidP="00BA13CA">
            <w:pPr>
              <w:jc w:val="center"/>
              <w:rPr>
                <w:rFonts w:cs="Calibri"/>
                <w:lang w:eastAsia="en-US"/>
              </w:rPr>
            </w:pPr>
            <w:r w:rsidRPr="00C142FE">
              <w:rPr>
                <w:rFonts w:cs="Calibri"/>
                <w:lang w:eastAsia="en-US"/>
              </w:rPr>
              <w:t>4.2.</w:t>
            </w:r>
          </w:p>
        </w:tc>
        <w:tc>
          <w:tcPr>
            <w:tcW w:w="1890" w:type="dxa"/>
            <w:shd w:val="clear" w:color="auto" w:fill="auto"/>
          </w:tcPr>
          <w:p w:rsidR="00BA13CA" w:rsidRPr="00597E94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597E94">
              <w:rPr>
                <w:lang w:eastAsia="en-US"/>
              </w:rPr>
              <w:t>Оснащение организаций дополнительного образования учебно-лабораторным, учебно-производственным, спортивным инвентарем и оборудованием</w:t>
            </w:r>
          </w:p>
        </w:tc>
        <w:tc>
          <w:tcPr>
            <w:tcW w:w="1612" w:type="dxa"/>
            <w:shd w:val="clear" w:color="auto" w:fill="auto"/>
          </w:tcPr>
          <w:p w:rsidR="00BA13CA" w:rsidRPr="008E6122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 w:rsidRPr="00C142FE">
              <w:rPr>
                <w:bCs/>
              </w:rPr>
              <w:t>Администрация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450,00</w:t>
            </w:r>
          </w:p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autoSpaceDE w:val="0"/>
              <w:autoSpaceDN w:val="0"/>
              <w:adjustRightInd w:val="0"/>
              <w:jc w:val="right"/>
              <w:rPr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rFonts w:cs="Calibri"/>
                <w:spacing w:val="-12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150 ,0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150 ,0</w:t>
            </w: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jc w:val="right"/>
              <w:rPr>
                <w:rFonts w:cs="Calibri"/>
                <w:spacing w:val="-12"/>
                <w:lang w:eastAsia="en-US"/>
              </w:rPr>
            </w:pPr>
            <w:r w:rsidRPr="00C142FE">
              <w:rPr>
                <w:spacing w:val="-12"/>
                <w:lang w:eastAsia="en-US"/>
              </w:rPr>
              <w:t>150 ,0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6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Pr="00597E94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890" w:type="dxa"/>
            <w:shd w:val="clear" w:color="auto" w:fill="auto"/>
          </w:tcPr>
          <w:p w:rsidR="00BA13CA" w:rsidRPr="0056123B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56123B">
              <w:rPr>
                <w:lang w:eastAsia="en-US"/>
              </w:rPr>
              <w:t>Ре</w:t>
            </w:r>
            <w:r>
              <w:rPr>
                <w:lang w:eastAsia="en-US"/>
              </w:rPr>
              <w:t>ализация моделей получения качественного образования детей и предоставление дополнительного образования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113" w:right="-147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24109,14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4348,9</w:t>
            </w:r>
          </w:p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4442,24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5106,0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5106,0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5106,0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5.1.</w:t>
            </w:r>
          </w:p>
        </w:tc>
        <w:tc>
          <w:tcPr>
            <w:tcW w:w="1890" w:type="dxa"/>
            <w:shd w:val="clear" w:color="auto" w:fill="auto"/>
          </w:tcPr>
          <w:p w:rsidR="00BA13CA" w:rsidRPr="0056123B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Финансовое обеспечение учреждений дополнительного образования района (муниципальные)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22943,81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4026,2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4079,81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4946,0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4946,0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4946,0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5.1.1.</w:t>
            </w:r>
          </w:p>
        </w:tc>
        <w:tc>
          <w:tcPr>
            <w:tcW w:w="1890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Областные субвенции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305,05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187,8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117,25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5.1.2.</w:t>
            </w:r>
          </w:p>
        </w:tc>
        <w:tc>
          <w:tcPr>
            <w:tcW w:w="1890" w:type="dxa"/>
            <w:shd w:val="clear" w:color="auto" w:fill="auto"/>
          </w:tcPr>
          <w:p w:rsidR="00BA13CA" w:rsidRPr="00C142FE" w:rsidRDefault="00BA13CA" w:rsidP="00BA13CA">
            <w:pPr>
              <w:widowControl w:val="0"/>
              <w:autoSpaceDE w:val="0"/>
              <w:autoSpaceDN w:val="0"/>
              <w:adjustRightInd w:val="0"/>
              <w:rPr>
                <w:rFonts w:ascii="Times New Roman" w:eastAsia="HiddenHorzOCR" w:hAnsi="Times New Roman"/>
              </w:rPr>
            </w:pPr>
            <w:r w:rsidRPr="00C142FE">
              <w:rPr>
                <w:rFonts w:ascii="Times New Roman" w:eastAsia="HiddenHorzOCR" w:hAnsi="Times New Roman"/>
              </w:rPr>
              <w:t>Повышение оплаты труда работников муниципальных учреждений дополнительного образования в связи с увеличением минимального размера оплаты труда</w:t>
            </w:r>
          </w:p>
        </w:tc>
        <w:tc>
          <w:tcPr>
            <w:tcW w:w="1612" w:type="dxa"/>
            <w:shd w:val="clear" w:color="auto" w:fill="auto"/>
          </w:tcPr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7" w:right="-108"/>
              <w:jc w:val="center"/>
              <w:rPr>
                <w:rFonts w:ascii="Times New Roman" w:hAnsi="Times New Roman"/>
                <w:noProof/>
              </w:rPr>
            </w:pPr>
            <w:r w:rsidRPr="00C142FE">
              <w:rPr>
                <w:rFonts w:ascii="Times New Roman" w:hAnsi="Times New Roman"/>
                <w:noProof/>
              </w:rPr>
              <w:t>администрация района</w:t>
            </w:r>
          </w:p>
        </w:tc>
        <w:tc>
          <w:tcPr>
            <w:tcW w:w="1467" w:type="dxa"/>
            <w:shd w:val="clear" w:color="auto" w:fill="auto"/>
          </w:tcPr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</w:rPr>
            </w:pPr>
            <w:r w:rsidRPr="00C142FE">
              <w:rPr>
                <w:rFonts w:ascii="Times New Roman" w:hAnsi="Times New Roman"/>
                <w:noProof/>
              </w:rPr>
              <w:t>отдел образования и молодежной политики</w:t>
            </w:r>
          </w:p>
          <w:p w:rsidR="00BA13CA" w:rsidRPr="00C142FE" w:rsidRDefault="00BA13CA" w:rsidP="00BA13C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C142FE" w:rsidRDefault="00BA13CA" w:rsidP="00BA13CA">
            <w:pPr>
              <w:ind w:left="-106" w:right="-108"/>
              <w:jc w:val="center"/>
              <w:rPr>
                <w:rFonts w:ascii="Times New Roman" w:hAnsi="Times New Roman"/>
                <w:noProof/>
              </w:rPr>
            </w:pPr>
            <w:r w:rsidRPr="00C142FE">
              <w:rPr>
                <w:rFonts w:ascii="Times New Roman" w:hAnsi="Times New Roman"/>
                <w:noProof/>
              </w:rPr>
              <w:t>Муниципаль ный бюджет</w:t>
            </w:r>
          </w:p>
          <w:p w:rsidR="00BA13CA" w:rsidRPr="00C142FE" w:rsidRDefault="00BA13CA" w:rsidP="00BA13CA">
            <w:pPr>
              <w:ind w:right="-108"/>
              <w:rPr>
                <w:rFonts w:ascii="Times New Roman" w:hAnsi="Times New Roman"/>
                <w:noProof/>
              </w:rPr>
            </w:pPr>
          </w:p>
          <w:p w:rsidR="00BA13CA" w:rsidRPr="00C142FE" w:rsidRDefault="00BA13CA" w:rsidP="00BA13CA">
            <w:pPr>
              <w:ind w:left="-106" w:right="-108"/>
              <w:jc w:val="center"/>
              <w:rPr>
                <w:rFonts w:ascii="Times New Roman" w:hAnsi="Times New Roman"/>
                <w:noProof/>
              </w:rPr>
            </w:pPr>
            <w:r w:rsidRPr="00C142FE">
              <w:rPr>
                <w:rFonts w:ascii="Times New Roman" w:hAnsi="Times New Roman"/>
                <w:noProof/>
              </w:rPr>
              <w:t>областной бюджет</w:t>
            </w:r>
          </w:p>
        </w:tc>
        <w:tc>
          <w:tcPr>
            <w:tcW w:w="1054" w:type="dxa"/>
            <w:shd w:val="clear" w:color="auto" w:fill="auto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0,1</w:t>
            </w:r>
          </w:p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58,4</w:t>
            </w:r>
          </w:p>
        </w:tc>
        <w:tc>
          <w:tcPr>
            <w:tcW w:w="942" w:type="dxa"/>
            <w:shd w:val="clear" w:color="auto" w:fill="auto"/>
          </w:tcPr>
          <w:p w:rsidR="00BA13CA" w:rsidRPr="00C142FE" w:rsidRDefault="00BA13CA" w:rsidP="00BA13CA">
            <w:pPr>
              <w:ind w:right="-147"/>
              <w:rPr>
                <w:color w:val="000000"/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right="-147"/>
              <w:rPr>
                <w:color w:val="000000"/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right="-147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shd w:val="clear" w:color="auto" w:fill="auto"/>
          </w:tcPr>
          <w:p w:rsidR="00BA13CA" w:rsidRPr="00C142FE" w:rsidRDefault="00BA13CA" w:rsidP="00BA13CA">
            <w:pPr>
              <w:ind w:right="-147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0,1</w:t>
            </w:r>
          </w:p>
          <w:p w:rsidR="00BA13CA" w:rsidRPr="00C142FE" w:rsidRDefault="00BA13CA" w:rsidP="00BA13CA">
            <w:pPr>
              <w:ind w:right="-147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right="-147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right="-147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right="-147"/>
              <w:rPr>
                <w:sz w:val="18"/>
                <w:szCs w:val="18"/>
                <w:lang w:eastAsia="en-US"/>
              </w:rPr>
            </w:pPr>
          </w:p>
          <w:p w:rsidR="00BA13CA" w:rsidRPr="00C142FE" w:rsidRDefault="00BA13CA" w:rsidP="00BA13CA">
            <w:pPr>
              <w:ind w:right="-147"/>
              <w:rPr>
                <w:color w:val="FF0000"/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58,4</w:t>
            </w: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shd w:val="clear" w:color="auto" w:fill="auto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63" w:type="dxa"/>
            <w:shd w:val="clear" w:color="auto" w:fill="auto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5.2.</w:t>
            </w:r>
          </w:p>
        </w:tc>
        <w:tc>
          <w:tcPr>
            <w:tcW w:w="1890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«Предоставление компенсаций по оплате жилых помещений, коммунальных услуг отдельным категориям работников дополнительного образования»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  <w:r>
              <w:rPr>
                <w:rFonts w:hint="eastAsia"/>
                <w:noProof/>
                <w:lang w:eastAsia="en-US"/>
              </w:rPr>
              <w:t>О</w:t>
            </w:r>
            <w:r>
              <w:rPr>
                <w:noProof/>
                <w:lang w:eastAsia="en-US"/>
              </w:rPr>
              <w:t>бластной бюджет</w:t>
            </w: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801,58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134,9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186,68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160,0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160,0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160,0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890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Создание муниципального опорного центра дополнительного образования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Администрация  захаровского муниципального района</w:t>
            </w: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t>ОО и МП АМО</w:t>
            </w: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  <w:r w:rsidRPr="00C142FE">
              <w:rPr>
                <w:rFonts w:cs="Calibri"/>
                <w:spacing w:val="-12"/>
                <w:sz w:val="18"/>
                <w:szCs w:val="18"/>
                <w:lang w:eastAsia="en-US"/>
              </w:rPr>
              <w:t>Создание муниципального (опорного) центра дополнительного образования</w:t>
            </w: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6.1</w:t>
            </w:r>
          </w:p>
        </w:tc>
        <w:tc>
          <w:tcPr>
            <w:tcW w:w="1890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Областной бюджет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c>
          <w:tcPr>
            <w:tcW w:w="666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6.2.</w:t>
            </w:r>
          </w:p>
        </w:tc>
        <w:tc>
          <w:tcPr>
            <w:tcW w:w="1890" w:type="dxa"/>
            <w:shd w:val="clear" w:color="auto" w:fill="auto"/>
          </w:tcPr>
          <w:p w:rsidR="00BA13CA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Муниципальный бюджет</w:t>
            </w:r>
          </w:p>
        </w:tc>
        <w:tc>
          <w:tcPr>
            <w:tcW w:w="1612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70" w:type="dxa"/>
            <w:shd w:val="clear" w:color="auto" w:fill="auto"/>
          </w:tcPr>
          <w:p w:rsidR="00BA13CA" w:rsidRPr="00C142FE" w:rsidRDefault="00BA13CA" w:rsidP="00BA13CA">
            <w:pPr>
              <w:rPr>
                <w:rFonts w:cs="Calibri"/>
                <w:spacing w:val="-12"/>
                <w:sz w:val="18"/>
                <w:szCs w:val="18"/>
                <w:lang w:eastAsia="en-US"/>
              </w:rPr>
            </w:pPr>
          </w:p>
        </w:tc>
      </w:tr>
      <w:tr w:rsidR="00BA13CA" w:rsidRPr="00C142FE" w:rsidTr="00BA13CA">
        <w:trPr>
          <w:trHeight w:val="971"/>
        </w:trPr>
        <w:tc>
          <w:tcPr>
            <w:tcW w:w="666" w:type="dxa"/>
            <w:shd w:val="clear" w:color="auto" w:fill="auto"/>
          </w:tcPr>
          <w:p w:rsidR="00BA13CA" w:rsidRPr="00597E94" w:rsidRDefault="00BA13CA" w:rsidP="00BA13C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890" w:type="dxa"/>
            <w:shd w:val="clear" w:color="auto" w:fill="auto"/>
          </w:tcPr>
          <w:p w:rsidR="00BA13CA" w:rsidRPr="00745243" w:rsidRDefault="00BA13CA" w:rsidP="00BA13CA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745243">
              <w:rPr>
                <w:lang w:eastAsia="en-US"/>
              </w:rPr>
              <w:t>Итого:</w:t>
            </w:r>
          </w:p>
        </w:tc>
        <w:tc>
          <w:tcPr>
            <w:tcW w:w="1612" w:type="dxa"/>
            <w:shd w:val="clear" w:color="auto" w:fill="auto"/>
            <w:textDirection w:val="btLr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467" w:type="dxa"/>
            <w:shd w:val="clear" w:color="auto" w:fill="auto"/>
            <w:textDirection w:val="btLr"/>
          </w:tcPr>
          <w:p w:rsidR="00BA13CA" w:rsidRPr="00597E94" w:rsidRDefault="00BA13CA" w:rsidP="00BA13CA">
            <w:pPr>
              <w:shd w:val="clear" w:color="auto" w:fill="FFFFFF"/>
              <w:autoSpaceDE w:val="0"/>
              <w:autoSpaceDN w:val="0"/>
              <w:adjustRightInd w:val="0"/>
              <w:ind w:left="-108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783" w:type="dxa"/>
            <w:shd w:val="clear" w:color="auto" w:fill="auto"/>
            <w:textDirection w:val="btLr"/>
          </w:tcPr>
          <w:p w:rsidR="00BA13CA" w:rsidRPr="005D359D" w:rsidRDefault="00BA13CA" w:rsidP="00BA13CA">
            <w:pPr>
              <w:shd w:val="clear" w:color="auto" w:fill="FFFFFF"/>
              <w:ind w:left="-106" w:right="-108"/>
              <w:jc w:val="center"/>
              <w:rPr>
                <w:noProof/>
                <w:lang w:eastAsia="en-US"/>
              </w:rPr>
            </w:pP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:rsidR="00BA13CA" w:rsidRPr="00214501" w:rsidRDefault="00BA13CA" w:rsidP="00BA13CA">
            <w:pPr>
              <w:ind w:left="-210" w:right="-147"/>
              <w:jc w:val="center"/>
              <w:rPr>
                <w:lang w:eastAsia="en-US"/>
              </w:rPr>
            </w:pPr>
            <w:r w:rsidRPr="00214501">
              <w:rPr>
                <w:lang w:eastAsia="en-US"/>
              </w:rPr>
              <w:t>30233,72</w:t>
            </w:r>
          </w:p>
        </w:tc>
        <w:tc>
          <w:tcPr>
            <w:tcW w:w="942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113" w:right="-147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4348,90</w:t>
            </w:r>
          </w:p>
        </w:tc>
        <w:tc>
          <w:tcPr>
            <w:tcW w:w="991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sz w:val="18"/>
                <w:szCs w:val="18"/>
                <w:lang w:eastAsia="en-US"/>
              </w:rPr>
            </w:pPr>
            <w:r w:rsidRPr="00C142FE">
              <w:rPr>
                <w:sz w:val="18"/>
                <w:szCs w:val="18"/>
                <w:lang w:eastAsia="en-US"/>
              </w:rPr>
              <w:t>9396,82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5496,0</w:t>
            </w:r>
          </w:p>
        </w:tc>
        <w:tc>
          <w:tcPr>
            <w:tcW w:w="990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5496,0</w:t>
            </w:r>
          </w:p>
        </w:tc>
        <w:tc>
          <w:tcPr>
            <w:tcW w:w="1763" w:type="dxa"/>
            <w:shd w:val="clear" w:color="auto" w:fill="auto"/>
            <w:textDirection w:val="btLr"/>
            <w:vAlign w:val="center"/>
          </w:tcPr>
          <w:p w:rsidR="00BA13CA" w:rsidRPr="00C142FE" w:rsidRDefault="00BA13CA" w:rsidP="00BA13CA">
            <w:pPr>
              <w:ind w:left="-210" w:right="-147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C142FE">
              <w:rPr>
                <w:color w:val="000000"/>
                <w:sz w:val="18"/>
                <w:szCs w:val="18"/>
                <w:lang w:eastAsia="en-US"/>
              </w:rPr>
              <w:t>5496,0</w:t>
            </w:r>
          </w:p>
        </w:tc>
        <w:tc>
          <w:tcPr>
            <w:tcW w:w="1870" w:type="dxa"/>
            <w:shd w:val="clear" w:color="auto" w:fill="auto"/>
            <w:textDirection w:val="btLr"/>
          </w:tcPr>
          <w:p w:rsidR="00BA13CA" w:rsidRPr="00C142FE" w:rsidRDefault="00BA13CA" w:rsidP="00BA13CA">
            <w:pPr>
              <w:ind w:left="113" w:right="113"/>
              <w:rPr>
                <w:rFonts w:cs="Calibri"/>
                <w:spacing w:val="-12"/>
                <w:lang w:eastAsia="en-US"/>
              </w:rPr>
            </w:pPr>
          </w:p>
        </w:tc>
      </w:tr>
    </w:tbl>
    <w:p w:rsidR="00BA13CA" w:rsidRPr="00165717" w:rsidRDefault="00BA13CA" w:rsidP="00BA13CA">
      <w:pPr>
        <w:tabs>
          <w:tab w:val="left" w:pos="284"/>
        </w:tabs>
        <w:ind w:right="-426"/>
        <w:rPr>
          <w:rFonts w:ascii="Times New Roman" w:hAnsi="Times New Roman"/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p w:rsidR="00BA13CA" w:rsidRDefault="00BA13CA" w:rsidP="00BA13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BA13CA" w:rsidSect="00BA13CA">
          <w:headerReference w:type="default" r:id="rId14"/>
          <w:pgSz w:w="16834" w:h="11907" w:orient="landscape" w:code="9"/>
          <w:pgMar w:top="993" w:right="567" w:bottom="1134" w:left="1985" w:header="272" w:footer="397" w:gutter="0"/>
          <w:cols w:space="720"/>
          <w:formProt w:val="0"/>
          <w:docGrid w:linePitch="299"/>
        </w:sectPr>
      </w:pP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№9</w:t>
      </w: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Захаровский муниципальный район</w:t>
      </w: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от_</w:t>
      </w:r>
      <w:r>
        <w:rPr>
          <w:rFonts w:ascii="Times New Roman" w:hAnsi="Times New Roman" w:cs="Times New Roman"/>
          <w:sz w:val="24"/>
          <w:szCs w:val="24"/>
          <w:lang w:eastAsia="ru-RU"/>
        </w:rPr>
        <w:t>28.12.2018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>_№_</w:t>
      </w:r>
      <w:r>
        <w:rPr>
          <w:rFonts w:ascii="Times New Roman" w:hAnsi="Times New Roman" w:cs="Times New Roman"/>
          <w:sz w:val="24"/>
          <w:szCs w:val="24"/>
          <w:lang w:eastAsia="ru-RU"/>
        </w:rPr>
        <w:t>640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>__________</w:t>
      </w: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8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Рязанской области</w:t>
      </w:r>
    </w:p>
    <w:p w:rsidR="005567E6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образования и молодежной </w:t>
      </w:r>
    </w:p>
    <w:p w:rsidR="00BA13CA" w:rsidRPr="00005B48" w:rsidRDefault="005567E6" w:rsidP="005567E6">
      <w:pPr>
        <w:spacing w:line="192" w:lineRule="auto"/>
        <w:ind w:firstLine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политики на 2017-2021 годы»</w:t>
      </w:r>
    </w:p>
    <w:p w:rsidR="005567E6" w:rsidRPr="00575746" w:rsidRDefault="005567E6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>Организация отдыха, оздоровления и занятости детей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BA13CA" w:rsidRPr="00575746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575746">
        <w:rPr>
          <w:rFonts w:ascii="Times New Roman" w:hAnsi="Times New Roman" w:cs="Calibri"/>
          <w:sz w:val="24"/>
          <w:szCs w:val="24"/>
        </w:rPr>
        <w:t>–</w:t>
      </w:r>
      <w:r w:rsidRPr="005757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оздание благоприятных условий для организации полноценного отдыха и оздоровления детей и подростков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Задачи:</w:t>
      </w:r>
    </w:p>
    <w:p w:rsidR="00BA13CA" w:rsidRPr="00FA503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повышение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доступности и качества отдыха, </w:t>
      </w: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оздоровления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и занятости</w:t>
      </w:r>
      <w:r w:rsidRPr="00FA50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детей и подростков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укрепление материально-технической базы учреждений отдыха и оздоровления, обеспечение безопасности жизни и здоровья детей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BA13CA" w:rsidRPr="00575746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-2021 годы. Подпрограмма реализуется в один этап.</w:t>
      </w:r>
    </w:p>
    <w:p w:rsidR="00BA13CA" w:rsidRPr="00575746" w:rsidRDefault="00BA13CA" w:rsidP="00BA13CA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BA13CA" w:rsidRPr="00575746" w:rsidRDefault="00BA13CA" w:rsidP="00BA13CA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F12E10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Финансирование подпрограммы осуществляется за счет средств муниципального бюджета и субвенций областного бюджета. Объем финансир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ования подпрограммы составляет 3690,49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тысяч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рублей, в том числе из средств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бюджета – </w:t>
      </w:r>
      <w:r>
        <w:rPr>
          <w:rFonts w:ascii="Times New Roman" w:hAnsi="Times New Roman" w:cs="Times New Roman"/>
          <w:sz w:val="24"/>
          <w:szCs w:val="24"/>
          <w:lang w:eastAsia="ru-RU"/>
        </w:rPr>
        <w:t>274,67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рублей, из средств областного бюджета -  </w:t>
      </w:r>
      <w:r>
        <w:rPr>
          <w:rFonts w:ascii="Times New Roman" w:hAnsi="Times New Roman" w:cs="Times New Roman"/>
          <w:sz w:val="24"/>
          <w:szCs w:val="24"/>
          <w:lang w:eastAsia="ru-RU"/>
        </w:rPr>
        <w:t>3415,82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по годам:</w:t>
      </w:r>
    </w:p>
    <w:p w:rsidR="00BA13CA" w:rsidRPr="00F12E10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2018 год – 858,84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48,17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810,67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BA13CA" w:rsidRPr="00F12E10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2019 год – 918,59 тыс.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рубл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ей: 75,5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>843,09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- субвенции областного бюджета;</w:t>
      </w:r>
    </w:p>
    <w:p w:rsidR="00BA13CA" w:rsidRPr="00F12E10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2020 год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eastAsia="ru-RU"/>
        </w:rPr>
        <w:t>954,95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75,5 тыс. рублей из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849,45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- субвенции областного бюджета;</w:t>
      </w:r>
    </w:p>
    <w:p w:rsidR="00BA13CA" w:rsidRPr="00575746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2021 год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958,11 тыс.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75,5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>882,61 тыс. рублей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- субвенции областного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BA13CA" w:rsidRPr="00575746" w:rsidRDefault="00BA13CA" w:rsidP="00BA13CA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Исполнители подпрограммы осуществляют следующие функции при реализации подпрограммы: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обеспечивают необходимые условия для организации и обеспечения отдыха и оздоровления детей в оздоровительных учреждениях различного типа (лагеря с дневным пребыванием, загородного стационарного типа, оздоровительные учреждения на черноморском побережье и т. д)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обеспечивают временное трудоустройство несовершеннолетних подростков в лагерях труда и отдыха;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составляют реестр лагерей с дневным пребыванием детей, организованных на базе образовательных учреждений;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иные функции по реализации подпрограммы в пределах своих полномочий в течение всего срока подготовки и проведения мероприятий.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Финансовое обеспечение мероприятий   настоящей подпрограммы осуществляется за счет средств муниципального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бюджета и 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субсидий, предоставленных муниципальному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бюджету из областного бюджета,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на реализацию мероприятий подпрограммы.</w:t>
      </w:r>
    </w:p>
    <w:p w:rsidR="00BA13CA" w:rsidRPr="00575746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ее заказчиком.</w:t>
      </w:r>
    </w:p>
    <w:p w:rsidR="00BA13CA" w:rsidRPr="00005B48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BA13CA" w:rsidRPr="00005B48" w:rsidSect="00BA13CA">
          <w:headerReference w:type="default" r:id="rId15"/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</w:t>
      </w:r>
      <w:r>
        <w:rPr>
          <w:rFonts w:ascii="Times New Roman" w:hAnsi="Times New Roman" w:cs="Times New Roman"/>
          <w:sz w:val="24"/>
          <w:szCs w:val="24"/>
          <w:lang w:eastAsia="ru-RU"/>
        </w:rPr>
        <w:t>тв, выделяемых на ее выполнение</w:t>
      </w:r>
      <w:r w:rsidR="008B2C8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3CA" w:rsidRDefault="00BA13CA" w:rsidP="00BA13CA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bCs/>
          <w:sz w:val="24"/>
          <w:szCs w:val="24"/>
          <w:lang w:eastAsia="ru-RU"/>
        </w:rPr>
        <w:t>5. Система программных мероприятий</w:t>
      </w:r>
    </w:p>
    <w:p w:rsidR="00BA13CA" w:rsidRPr="00005B48" w:rsidRDefault="00BA13CA" w:rsidP="00BA13C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13CA" w:rsidRPr="00005B48" w:rsidRDefault="00BA13CA" w:rsidP="00BA13CA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Style w:val="af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559"/>
        <w:gridCol w:w="1843"/>
        <w:gridCol w:w="1418"/>
        <w:gridCol w:w="1134"/>
        <w:gridCol w:w="1134"/>
        <w:gridCol w:w="1134"/>
        <w:gridCol w:w="1134"/>
        <w:gridCol w:w="2551"/>
      </w:tblGrid>
      <w:tr w:rsidR="00BA13CA" w:rsidRPr="00B04A88" w:rsidTr="00BA13CA">
        <w:tc>
          <w:tcPr>
            <w:tcW w:w="568" w:type="dxa"/>
            <w:vMerge w:val="restart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93" w:type="dxa"/>
            <w:vMerge w:val="restart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Программные мероприятия</w:t>
            </w:r>
          </w:p>
        </w:tc>
        <w:tc>
          <w:tcPr>
            <w:tcW w:w="1559" w:type="dxa"/>
            <w:vMerge w:val="restart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843" w:type="dxa"/>
            <w:vMerge w:val="restart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5954" w:type="dxa"/>
            <w:gridSpan w:val="5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Объемы финансирования, 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4A88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2551" w:type="dxa"/>
            <w:vMerge w:val="restart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Ожидаемый конечный результат</w:t>
            </w:r>
          </w:p>
        </w:tc>
      </w:tr>
      <w:tr w:rsidR="00BA13CA" w:rsidRPr="00B04A88" w:rsidTr="00BA13CA">
        <w:tc>
          <w:tcPr>
            <w:tcW w:w="568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5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 том числе по годам</w:t>
            </w:r>
          </w:p>
        </w:tc>
        <w:tc>
          <w:tcPr>
            <w:tcW w:w="2551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B04A88" w:rsidTr="00BA13CA">
        <w:tc>
          <w:tcPr>
            <w:tcW w:w="568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551" w:type="dxa"/>
            <w:vMerge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3" w:type="dxa"/>
          </w:tcPr>
          <w:p w:rsidR="00BA13CA" w:rsidRPr="00B04A88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доставки специализированным оборудованным автомобильным транспортом (школьные автобусы), в том числе оплата транспортных расходов для доставки организованных групп детей на железнодорожные вокзалы с целью отправки в оздоровительные загородные учреждения и обратно</w:t>
            </w:r>
          </w:p>
        </w:tc>
        <w:tc>
          <w:tcPr>
            <w:tcW w:w="1559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2551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Совершенствование мер социальной поддержки семей с детьми, обеспечение безопасности детей и подростков во время их проезда к месту отдыха и обратно</w:t>
            </w:r>
          </w:p>
          <w:p w:rsidR="00BA13CA" w:rsidRPr="00B04A88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93" w:type="dxa"/>
          </w:tcPr>
          <w:p w:rsidR="00BA13CA" w:rsidRPr="00B04A88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работы молодежных трудовых отрядов для несовершеннолетних в возрасте 14-18 лет</w:t>
            </w:r>
          </w:p>
        </w:tc>
        <w:tc>
          <w:tcPr>
            <w:tcW w:w="1559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 xml:space="preserve">ОО и МП, </w:t>
            </w:r>
            <w:r>
              <w:rPr>
                <w:rFonts w:ascii="Times New Roman" w:hAnsi="Times New Roman" w:cs="Times New Roman"/>
              </w:rPr>
              <w:t>ГКУ РО Центр занятости населения</w:t>
            </w: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144,17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18,17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B04A8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B04A8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Pr="00B04A8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551" w:type="dxa"/>
          </w:tcPr>
          <w:p w:rsidR="00BA13CA" w:rsidRPr="00B04A88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увеличение доли несовершеннолетних подростков, охваченных трудоустройством в свободное от учебы время </w:t>
            </w: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693" w:type="dxa"/>
          </w:tcPr>
          <w:p w:rsidR="00BA13CA" w:rsidRPr="00B04A88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Укрепление материально-технической базы лагерей: приобретение мелкого технического инвентаря, моющих и дезинфицирующих средств</w:t>
            </w:r>
          </w:p>
        </w:tc>
        <w:tc>
          <w:tcPr>
            <w:tcW w:w="1559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 и МП</w:t>
            </w: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551" w:type="dxa"/>
          </w:tcPr>
          <w:p w:rsidR="00BA13CA" w:rsidRPr="002966CC" w:rsidRDefault="00BA13CA" w:rsidP="00BA13CA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Улучшение санитарно-эпидемиологической ситуации</w:t>
            </w: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93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Субсидирование оздоровительной кампании:</w:t>
            </w:r>
          </w:p>
        </w:tc>
        <w:tc>
          <w:tcPr>
            <w:tcW w:w="1559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3415,82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810,67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843,09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879,45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882,61</w:t>
            </w:r>
          </w:p>
        </w:tc>
        <w:tc>
          <w:tcPr>
            <w:tcW w:w="2551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качества питания детей в лагерях с дневным пребыванием, сохранение и укрепление их здоровья</w:t>
            </w: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2693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образовательным учреждениям на питание детей в лагерях с дневным пребыванием</w:t>
            </w:r>
          </w:p>
        </w:tc>
        <w:tc>
          <w:tcPr>
            <w:tcW w:w="1559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3073,16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730,66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759,89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790,26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792,35</w:t>
            </w:r>
          </w:p>
        </w:tc>
        <w:tc>
          <w:tcPr>
            <w:tcW w:w="2551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693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выплату персоналу на обеспечение функций по отдыху и оздоровлению</w:t>
            </w:r>
          </w:p>
        </w:tc>
        <w:tc>
          <w:tcPr>
            <w:tcW w:w="1559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276,05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57,07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69,34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74,33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75,31</w:t>
            </w:r>
          </w:p>
        </w:tc>
        <w:tc>
          <w:tcPr>
            <w:tcW w:w="2551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2693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организацию деятельности отдыха и оздоровления детей и подростков</w:t>
            </w:r>
          </w:p>
        </w:tc>
        <w:tc>
          <w:tcPr>
            <w:tcW w:w="1559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бюджет</w:t>
            </w: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66,61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22,94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13,86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14,86</w:t>
            </w:r>
          </w:p>
        </w:tc>
        <w:tc>
          <w:tcPr>
            <w:tcW w:w="1134" w:type="dxa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14,95</w:t>
            </w:r>
          </w:p>
        </w:tc>
        <w:tc>
          <w:tcPr>
            <w:tcW w:w="2551" w:type="dxa"/>
          </w:tcPr>
          <w:p w:rsidR="00BA13CA" w:rsidRDefault="00BA13CA" w:rsidP="00BA13C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A13CA" w:rsidRPr="00B04A88" w:rsidTr="00BA13CA">
        <w:tc>
          <w:tcPr>
            <w:tcW w:w="56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  <w:gridSpan w:val="3"/>
          </w:tcPr>
          <w:p w:rsidR="00BA13CA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ИТОГО</w:t>
            </w:r>
          </w:p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3690,49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858,84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918,59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954,95</w:t>
            </w:r>
          </w:p>
        </w:tc>
        <w:tc>
          <w:tcPr>
            <w:tcW w:w="1134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958,11</w:t>
            </w:r>
          </w:p>
        </w:tc>
        <w:tc>
          <w:tcPr>
            <w:tcW w:w="2551" w:type="dxa"/>
          </w:tcPr>
          <w:p w:rsidR="00BA13CA" w:rsidRPr="00B04A88" w:rsidRDefault="00BA13CA" w:rsidP="00BA13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A13CA" w:rsidRPr="00005B48" w:rsidRDefault="00BA13CA" w:rsidP="00BA13C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Целевые индикаторы подпрограммы</w:t>
      </w:r>
    </w:p>
    <w:p w:rsidR="00BA13CA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A13CA" w:rsidRPr="00005B48" w:rsidRDefault="00BA13CA" w:rsidP="00BA13CA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bCs/>
          <w:sz w:val="4"/>
          <w:szCs w:val="4"/>
        </w:rPr>
      </w:pPr>
    </w:p>
    <w:p w:rsidR="00BA13CA" w:rsidRPr="00005B48" w:rsidRDefault="00BA13CA" w:rsidP="00BA13CA">
      <w:pPr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383"/>
        <w:gridCol w:w="3544"/>
        <w:gridCol w:w="1134"/>
        <w:gridCol w:w="992"/>
        <w:gridCol w:w="993"/>
        <w:gridCol w:w="992"/>
        <w:gridCol w:w="992"/>
      </w:tblGrid>
      <w:tr w:rsidR="008B2C86" w:rsidRPr="00005B48" w:rsidTr="005567E6">
        <w:trPr>
          <w:tblHeader/>
        </w:trPr>
        <w:tc>
          <w:tcPr>
            <w:tcW w:w="563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83" w:type="dxa"/>
            <w:vAlign w:val="center"/>
          </w:tcPr>
          <w:p w:rsidR="008B2C86" w:rsidRPr="00005B48" w:rsidRDefault="008B2C86" w:rsidP="005567E6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544" w:type="dxa"/>
            <w:vAlign w:val="center"/>
          </w:tcPr>
          <w:p w:rsidR="008B2C86" w:rsidRPr="00005B48" w:rsidRDefault="008B2C86" w:rsidP="005567E6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(базовый)</w:t>
            </w:r>
          </w:p>
        </w:tc>
        <w:tc>
          <w:tcPr>
            <w:tcW w:w="992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83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лагерей с дневным пребыванием детей техническим инвентарем, кухонной посудой, моющими и дезинфицирующими средствами</w:t>
            </w:r>
          </w:p>
        </w:tc>
        <w:tc>
          <w:tcPr>
            <w:tcW w:w="3544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общего количества общеобразовательных организаций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83" w:type="dxa"/>
          </w:tcPr>
          <w:p w:rsidR="008B2C86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детей, оздоровленных в лагерях с дневным пребыванием детей;</w:t>
            </w:r>
          </w:p>
          <w:p w:rsidR="008B2C86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детей в возрасте от 6,5 до 15 лет включительно (для работающих граждан) отдохнувших в загородных оздоровительных учреждениях</w:t>
            </w:r>
          </w:p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обучающихся до 15 лет включительно</w:t>
            </w:r>
          </w:p>
        </w:tc>
        <w:tc>
          <w:tcPr>
            <w:tcW w:w="1134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83" w:type="dxa"/>
          </w:tcPr>
          <w:p w:rsidR="008B2C86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несовершеннолетней молодежи, занятой трудовой деятельностью в свободное от учебы время</w:t>
            </w:r>
          </w:p>
        </w:tc>
        <w:tc>
          <w:tcPr>
            <w:tcW w:w="3544" w:type="dxa"/>
          </w:tcPr>
          <w:p w:rsidR="008B2C86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обучающихся в возрасте от 14 до 18 лет</w:t>
            </w:r>
          </w:p>
        </w:tc>
        <w:tc>
          <w:tcPr>
            <w:tcW w:w="1134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Default="008B2C86" w:rsidP="0055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83" w:type="dxa"/>
          </w:tcPr>
          <w:p w:rsidR="008B2C86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доли детей-сирот и детей, находящихся в трудной жизненной ситуации в оздоровительных учреждениях всех типов</w:t>
            </w:r>
          </w:p>
        </w:tc>
        <w:tc>
          <w:tcPr>
            <w:tcW w:w="3544" w:type="dxa"/>
          </w:tcPr>
          <w:p w:rsidR="008B2C86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от общего количества детей-сирот и детей, находящихся в трудной жизненной ситуации</w:t>
            </w:r>
          </w:p>
        </w:tc>
        <w:tc>
          <w:tcPr>
            <w:tcW w:w="1134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8B2C86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BA13CA" w:rsidRDefault="00BA13CA" w:rsidP="00BA13CA">
      <w:pPr>
        <w:jc w:val="center"/>
        <w:rPr>
          <w:rFonts w:ascii="Times New Roman" w:hAnsi="Times New Roman" w:cs="Times New Roman"/>
          <w:sz w:val="24"/>
          <w:szCs w:val="24"/>
        </w:rPr>
        <w:sectPr w:rsidR="00BA13CA" w:rsidSect="00BA13CA">
          <w:headerReference w:type="default" r:id="rId16"/>
          <w:pgSz w:w="16834" w:h="11907" w:orient="landscape" w:code="9"/>
          <w:pgMar w:top="567" w:right="1134" w:bottom="1134" w:left="1134" w:header="272" w:footer="397" w:gutter="0"/>
          <w:cols w:space="720"/>
          <w:formProt w:val="0"/>
          <w:titlePg/>
          <w:docGrid w:linePitch="299"/>
        </w:sectPr>
      </w:pPr>
    </w:p>
    <w:p w:rsidR="00BA13CA" w:rsidRDefault="00BA13CA" w:rsidP="00BA13CA"/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№10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Захаровский муниципальный район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от_</w:t>
      </w:r>
      <w:r>
        <w:rPr>
          <w:rFonts w:ascii="Times New Roman" w:hAnsi="Times New Roman" w:cs="Times New Roman"/>
          <w:sz w:val="24"/>
          <w:szCs w:val="24"/>
          <w:lang w:eastAsia="ru-RU"/>
        </w:rPr>
        <w:t>28.12.2018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 №_</w:t>
      </w:r>
      <w:r>
        <w:rPr>
          <w:rFonts w:ascii="Times New Roman" w:hAnsi="Times New Roman" w:cs="Times New Roman"/>
          <w:sz w:val="24"/>
          <w:szCs w:val="24"/>
          <w:lang w:eastAsia="ru-RU"/>
        </w:rPr>
        <w:t>640</w:t>
      </w:r>
      <w:r w:rsidRPr="005567E6">
        <w:rPr>
          <w:rFonts w:ascii="Times New Roman" w:hAnsi="Times New Roman" w:cs="Times New Roman"/>
          <w:sz w:val="24"/>
          <w:szCs w:val="24"/>
          <w:lang w:eastAsia="ru-RU"/>
        </w:rPr>
        <w:t>__________</w:t>
      </w: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67E6" w:rsidRP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Приложение № 9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5567E6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«Развитие образования  и </w:t>
      </w:r>
    </w:p>
    <w:p w:rsidR="00BA13CA" w:rsidRPr="00005B48" w:rsidRDefault="005567E6" w:rsidP="005567E6">
      <w:pPr>
        <w:spacing w:line="192" w:lineRule="auto"/>
        <w:ind w:left="5529"/>
        <w:rPr>
          <w:rFonts w:ascii="Times New Roman" w:hAnsi="Times New Roman" w:cs="Times New Roman"/>
          <w:sz w:val="24"/>
          <w:szCs w:val="24"/>
          <w:lang w:eastAsia="ru-RU"/>
        </w:rPr>
      </w:pPr>
      <w:r w:rsidRPr="005567E6"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 на 2017-2021 годы»</w:t>
      </w:r>
    </w:p>
    <w:p w:rsidR="00BA13CA" w:rsidRPr="00575746" w:rsidRDefault="00BA13CA" w:rsidP="00BA13CA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>Обеспечение жильем молодых семей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BA13CA" w:rsidRPr="00575746" w:rsidRDefault="00BA13CA" w:rsidP="00BA13C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575746">
        <w:rPr>
          <w:rFonts w:ascii="Times New Roman" w:hAnsi="Times New Roman" w:cs="Calibri"/>
          <w:sz w:val="24"/>
          <w:szCs w:val="24"/>
        </w:rPr>
        <w:t>–</w:t>
      </w:r>
      <w:r w:rsidRPr="005757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государственная поддержка в решении жилищной проблемы молодых семей, признанных в установленном порядке нуждающимися в улучшении жилищных условий</w:t>
      </w:r>
      <w:r w:rsidRPr="00575746">
        <w:rPr>
          <w:rFonts w:ascii="Times New Roman" w:hAnsi="Times New Roman" w:cs="Times New Roman"/>
          <w:sz w:val="24"/>
          <w:szCs w:val="24"/>
        </w:rPr>
        <w:t>.</w:t>
      </w:r>
    </w:p>
    <w:p w:rsidR="00BA13CA" w:rsidRPr="00575746" w:rsidRDefault="00BA13CA" w:rsidP="00BA13C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75746">
        <w:rPr>
          <w:rFonts w:ascii="Times New Roman" w:hAnsi="Times New Roman" w:cs="Times New Roman"/>
          <w:sz w:val="24"/>
          <w:szCs w:val="24"/>
        </w:rPr>
        <w:t>: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Предоставление молодым семьям-участникам подпрограммы социальной выплаты на приобретение жилья или строительство индивидуального жилого дома, дополнительной социальной выплаты по рождению (усыновлению) одного ребенка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3CA" w:rsidRPr="00575746" w:rsidRDefault="00BA13CA" w:rsidP="00BA13CA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BA13CA" w:rsidRPr="00575746" w:rsidRDefault="00BA13CA" w:rsidP="00BA13CA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-2021 годы. Подпрограмма реализуется в один этап.</w:t>
      </w:r>
    </w:p>
    <w:p w:rsidR="00BA13CA" w:rsidRPr="00575746" w:rsidRDefault="00BA13CA" w:rsidP="00BA13CA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BA13CA" w:rsidRPr="00575746" w:rsidRDefault="00BA13CA" w:rsidP="00BA13CA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F12E10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подпрограммы осуществляется за счет средств муниципального бюджета и субвенций </w:t>
      </w:r>
      <w:r>
        <w:rPr>
          <w:rFonts w:ascii="Times New Roman" w:hAnsi="Times New Roman" w:cs="Times New Roman"/>
          <w:sz w:val="24"/>
          <w:szCs w:val="24"/>
          <w:lang w:eastAsia="ru-RU"/>
        </w:rPr>
        <w:t>федерального, 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бюджета. Объем финансир</w:t>
      </w:r>
      <w:r>
        <w:rPr>
          <w:rFonts w:ascii="Times New Roman" w:hAnsi="Times New Roman" w:cs="Times New Roman"/>
          <w:sz w:val="24"/>
          <w:szCs w:val="24"/>
          <w:lang w:eastAsia="ru-RU"/>
        </w:rPr>
        <w:t>ования подпрограммы составляет 2377,50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из сред</w:t>
      </w:r>
      <w:r>
        <w:rPr>
          <w:rFonts w:ascii="Times New Roman" w:hAnsi="Times New Roman" w:cs="Times New Roman"/>
          <w:sz w:val="24"/>
          <w:szCs w:val="24"/>
          <w:lang w:eastAsia="ru-RU"/>
        </w:rPr>
        <w:t>ств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бюджета – </w:t>
      </w:r>
      <w:r>
        <w:rPr>
          <w:rFonts w:ascii="Times New Roman" w:hAnsi="Times New Roman" w:cs="Times New Roman"/>
          <w:sz w:val="24"/>
          <w:szCs w:val="24"/>
          <w:lang w:eastAsia="ru-RU"/>
        </w:rPr>
        <w:t>492,30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из средств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 -  </w:t>
      </w:r>
      <w:r>
        <w:rPr>
          <w:rFonts w:ascii="Times New Roman" w:hAnsi="Times New Roman" w:cs="Times New Roman"/>
          <w:sz w:val="24"/>
          <w:szCs w:val="24"/>
          <w:lang w:eastAsia="ru-RU"/>
        </w:rPr>
        <w:t>1074,61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 средств федерального бюджета – 810,59 тысяч рублей, в том числе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по годам:</w:t>
      </w:r>
    </w:p>
    <w:p w:rsidR="00BA13CA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661,50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132,30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</w:p>
    <w:p w:rsidR="00BA13CA" w:rsidRPr="00F12E10" w:rsidRDefault="00BA13CA" w:rsidP="00BA13CA">
      <w:pPr>
        <w:tabs>
          <w:tab w:val="left" w:pos="284"/>
        </w:tabs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324,61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, 204,59 тыс. рублей – субвенции федерального бюджета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A13CA" w:rsidRPr="00F12E10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201</w:t>
      </w:r>
      <w:r>
        <w:rPr>
          <w:rFonts w:ascii="Times New Roman" w:hAnsi="Times New Roman" w:cs="Times New Roman"/>
          <w:sz w:val="24"/>
          <w:szCs w:val="24"/>
          <w:lang w:eastAsia="ru-RU"/>
        </w:rPr>
        <w:t>9 год – 563,00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111,0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250,0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, 202,0 тыс. рублей – субвенции федерального бюджета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A13CA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>20 год – 590,0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138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</w:p>
    <w:p w:rsidR="00BA13CA" w:rsidRPr="00F12E10" w:rsidRDefault="00BA13CA" w:rsidP="00BA13CA">
      <w:pPr>
        <w:tabs>
          <w:tab w:val="left" w:pos="284"/>
        </w:tabs>
        <w:ind w:right="-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250,0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, 202,0 тыс. рублей – субвенции федерального бюджета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A13CA" w:rsidRPr="00575746" w:rsidRDefault="00BA13CA" w:rsidP="00BA13CA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eastAsia="ru-RU"/>
        </w:rPr>
        <w:t>1 год – 563,0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рублей: </w:t>
      </w:r>
      <w:r>
        <w:rPr>
          <w:rFonts w:ascii="Times New Roman" w:hAnsi="Times New Roman" w:cs="Times New Roman"/>
          <w:sz w:val="24"/>
          <w:szCs w:val="24"/>
          <w:lang w:eastAsia="ru-RU"/>
        </w:rPr>
        <w:t>111,0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 из муниципального бюджета,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250,0 тыс. рублей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- субвенции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регионального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  <w:lang w:eastAsia="ru-RU"/>
        </w:rPr>
        <w:t>, 202,0 тыс. рублей – субвенции федерального бюджета.</w:t>
      </w: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3CA" w:rsidRPr="00575746" w:rsidRDefault="00BA13CA" w:rsidP="00BA13CA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Механизм реализации Подпрограммы предполагает оказание государственной поддержки молодым семьям – участникам подпрограммы в улучшении жилищных условий путем предоставления им социальных выплат.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Социальная выплата будет предоставляться заказчиком подпрограммы, принявшим решение об участии молодой семьи в подпрограмме, за счет средств местного бюджета, предусмотренных на реализацию подпрограммы, в том числе за счет субсидий из бюджетов регионального и федерального уровней.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Основными критериями для выделения субсидий муниципальным образованиям являются: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наличие сводного списка молодых семей-претендентов на получение социальной выплаты (дополнительной социальной выплаты) в планируемом году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наличие муниципальной подпрограммы «Обеспечение жильем молодых семей»;</w:t>
      </w:r>
    </w:p>
    <w:p w:rsidR="00BA13CA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- </w:t>
      </w:r>
      <w:r>
        <w:rPr>
          <w:rFonts w:ascii="Times New Roman" w:hAnsi="Times New Roman" w:cs="Times New Roman"/>
          <w:sz w:val="24"/>
          <w:szCs w:val="24"/>
          <w:lang w:eastAsia="ru-RU"/>
        </w:rPr>
        <w:t>наличие в муниципальном бюджете в соответствующем году расходных обязательств и бюджетных ассигнований на финансирование в соответствующем финансовом году предоставления социальной выплаты;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наличие в муниципальном бюджете в соответствующем году расходных обязательств и бюджетных ассигнований на финансирование в соответствующем финансовом году предоставления дополнительной социальной выплаты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3CA" w:rsidRPr="00575746" w:rsidRDefault="00BA13CA" w:rsidP="00BA13C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Текущее управление реализацией подпрограммы осуществляется ее заказчиком.</w:t>
      </w:r>
    </w:p>
    <w:p w:rsidR="00BA13CA" w:rsidRPr="00167E34" w:rsidRDefault="00BA13CA" w:rsidP="00BA13C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  <w:sectPr w:rsidR="00BA13CA" w:rsidRPr="00167E34" w:rsidSect="00BA13CA">
          <w:pgSz w:w="11907" w:h="16834" w:code="9"/>
          <w:pgMar w:top="1134" w:right="567" w:bottom="1134" w:left="1134" w:header="272" w:footer="397" w:gutter="0"/>
          <w:cols w:space="720"/>
          <w:formProt w:val="0"/>
          <w:titlePg/>
          <w:docGrid w:linePitch="299"/>
        </w:sect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Заказчик подпрограммы несет ответственность за ее реализацию, достижение конечного результата и эффективное использование финансовых средс</w:t>
      </w:r>
      <w:r>
        <w:rPr>
          <w:rFonts w:ascii="Times New Roman" w:hAnsi="Times New Roman" w:cs="Times New Roman"/>
          <w:sz w:val="24"/>
          <w:szCs w:val="24"/>
          <w:lang w:eastAsia="ru-RU"/>
        </w:rPr>
        <w:t>тв, выделяемых на ее выполнение.</w:t>
      </w:r>
    </w:p>
    <w:p w:rsidR="00BA13CA" w:rsidRPr="00575746" w:rsidRDefault="00BA13CA" w:rsidP="00BA13CA">
      <w:pPr>
        <w:tabs>
          <w:tab w:val="left" w:pos="284"/>
        </w:tabs>
        <w:ind w:left="-709" w:right="-426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  <w:r w:rsidRPr="00575746">
        <w:rPr>
          <w:rFonts w:ascii="Times New Roman" w:hAnsi="Times New Roman" w:cs="Times New Roman"/>
          <w:bCs/>
          <w:sz w:val="24"/>
          <w:szCs w:val="24"/>
          <w:lang w:eastAsia="ru-RU"/>
        </w:rPr>
        <w:t>5. Система программных мероприятий</w:t>
      </w:r>
    </w:p>
    <w:p w:rsidR="00BA13CA" w:rsidRDefault="00BA13CA" w:rsidP="00BA13C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BA13CA" w:rsidRPr="00CD754D" w:rsidRDefault="00BA13CA" w:rsidP="00BA13CA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D754D">
        <w:rPr>
          <w:rFonts w:ascii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</w:p>
    <w:p w:rsidR="00BA13CA" w:rsidRPr="00005B48" w:rsidRDefault="00BA13CA" w:rsidP="00BA13CA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338"/>
        <w:gridCol w:w="1559"/>
        <w:gridCol w:w="1559"/>
        <w:gridCol w:w="1559"/>
        <w:gridCol w:w="1418"/>
        <w:gridCol w:w="1353"/>
      </w:tblGrid>
      <w:tr w:rsidR="00BA13CA" w:rsidRPr="00CD754D" w:rsidTr="00BA13CA">
        <w:tc>
          <w:tcPr>
            <w:tcW w:w="733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75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BA13CA" w:rsidRPr="00CD754D" w:rsidTr="00BA13CA">
        <w:tc>
          <w:tcPr>
            <w:tcW w:w="7338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федерального бюджета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204,59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202,0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202,0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202,0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810,59</w:t>
            </w:r>
          </w:p>
        </w:tc>
      </w:tr>
      <w:tr w:rsidR="00BA13CA" w:rsidRPr="00CD754D" w:rsidTr="00BA13CA">
        <w:tc>
          <w:tcPr>
            <w:tcW w:w="7338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регионального бюджета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324,61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1074,61</w:t>
            </w:r>
          </w:p>
        </w:tc>
      </w:tr>
      <w:tr w:rsidR="00BA13CA" w:rsidRPr="00CD754D" w:rsidTr="00BA13CA">
        <w:tc>
          <w:tcPr>
            <w:tcW w:w="7338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Средства муниципального бюджета на социальную выплату </w:t>
            </w:r>
          </w:p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132,30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106,0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133,0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106,0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477,30</w:t>
            </w:r>
          </w:p>
        </w:tc>
      </w:tr>
      <w:tr w:rsidR="00BA13CA" w:rsidRPr="00CD754D" w:rsidTr="00BA13CA">
        <w:tc>
          <w:tcPr>
            <w:tcW w:w="7338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муниципального бюджета на дополнительную социальную выплату</w:t>
            </w:r>
          </w:p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BA13CA" w:rsidRPr="00CD754D" w:rsidTr="00BA13CA">
        <w:tc>
          <w:tcPr>
            <w:tcW w:w="733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собственные и заемные (кредитных и других организаций, предоставляющих молодым семьям кредиты и займы на приобретение жилья или строительство индивидуального жилого дома, в том числе ипотечные жилищные кредиты) молодых семей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A13CA" w:rsidRPr="00CD754D" w:rsidTr="00BA13CA">
        <w:tc>
          <w:tcPr>
            <w:tcW w:w="733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59" w:type="dxa"/>
          </w:tcPr>
          <w:p w:rsidR="00BA13CA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661,5</w:t>
            </w:r>
          </w:p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563,0</w:t>
            </w:r>
          </w:p>
        </w:tc>
        <w:tc>
          <w:tcPr>
            <w:tcW w:w="1559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590,0</w:t>
            </w:r>
          </w:p>
        </w:tc>
        <w:tc>
          <w:tcPr>
            <w:tcW w:w="1418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563,0</w:t>
            </w:r>
          </w:p>
        </w:tc>
        <w:tc>
          <w:tcPr>
            <w:tcW w:w="1353" w:type="dxa"/>
          </w:tcPr>
          <w:p w:rsidR="00BA13CA" w:rsidRPr="00CD754D" w:rsidRDefault="00BA13CA" w:rsidP="00BA13C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2377,5</w:t>
            </w:r>
          </w:p>
        </w:tc>
      </w:tr>
    </w:tbl>
    <w:p w:rsidR="00BA13CA" w:rsidRPr="00005B48" w:rsidRDefault="00BA13CA" w:rsidP="00BA13C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lang w:eastAsia="ru-RU"/>
        </w:rPr>
      </w:pPr>
    </w:p>
    <w:p w:rsidR="00BA13CA" w:rsidRPr="00005B48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13CA" w:rsidRDefault="00BA13CA" w:rsidP="00BA13CA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</w:rPr>
      </w:pPr>
    </w:p>
    <w:p w:rsidR="00BA13CA" w:rsidRPr="00575746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75746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BA13CA" w:rsidRPr="00005B48" w:rsidRDefault="00BA13CA" w:rsidP="00BA13CA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BA13CA" w:rsidRPr="00005B48" w:rsidRDefault="00BA13CA" w:rsidP="00BA13CA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bCs/>
          <w:sz w:val="4"/>
          <w:szCs w:val="4"/>
        </w:rPr>
      </w:pPr>
    </w:p>
    <w:p w:rsidR="00BA13CA" w:rsidRPr="00005B48" w:rsidRDefault="00BA13CA" w:rsidP="00BA13CA">
      <w:pPr>
        <w:rPr>
          <w:rFonts w:ascii="Calibri" w:hAnsi="Calibri" w:cs="Calibri"/>
          <w:sz w:val="2"/>
          <w:szCs w:val="2"/>
        </w:rPr>
      </w:pPr>
    </w:p>
    <w:tbl>
      <w:tblPr>
        <w:tblW w:w="14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3368"/>
        <w:gridCol w:w="1134"/>
        <w:gridCol w:w="850"/>
        <w:gridCol w:w="851"/>
        <w:gridCol w:w="850"/>
        <w:gridCol w:w="1037"/>
      </w:tblGrid>
      <w:tr w:rsidR="00BA13CA" w:rsidRPr="00005B48" w:rsidTr="00BA13CA">
        <w:trPr>
          <w:tblHeader/>
        </w:trPr>
        <w:tc>
          <w:tcPr>
            <w:tcW w:w="563" w:type="dxa"/>
            <w:vAlign w:val="center"/>
          </w:tcPr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42" w:type="dxa"/>
            <w:vAlign w:val="center"/>
          </w:tcPr>
          <w:p w:rsidR="00BA13CA" w:rsidRPr="00005B48" w:rsidRDefault="00BA13CA" w:rsidP="00BA13CA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индикатор</w:t>
            </w:r>
          </w:p>
        </w:tc>
        <w:tc>
          <w:tcPr>
            <w:tcW w:w="3368" w:type="dxa"/>
            <w:vAlign w:val="center"/>
          </w:tcPr>
          <w:p w:rsidR="00BA13CA" w:rsidRPr="00005B48" w:rsidRDefault="00BA13CA" w:rsidP="00BA13CA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 (базовый)</w:t>
            </w:r>
          </w:p>
        </w:tc>
        <w:tc>
          <w:tcPr>
            <w:tcW w:w="850" w:type="dxa"/>
            <w:vAlign w:val="center"/>
          </w:tcPr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vAlign w:val="center"/>
          </w:tcPr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vAlign w:val="center"/>
          </w:tcPr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37" w:type="dxa"/>
            <w:vAlign w:val="center"/>
          </w:tcPr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BA13CA" w:rsidRPr="00005B48" w:rsidRDefault="00BA13CA" w:rsidP="00BA13CA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BA13CA" w:rsidRPr="00005B48" w:rsidTr="00BA13CA">
        <w:tc>
          <w:tcPr>
            <w:tcW w:w="563" w:type="dxa"/>
          </w:tcPr>
          <w:p w:rsidR="00BA13CA" w:rsidRPr="00005B48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42" w:type="dxa"/>
          </w:tcPr>
          <w:p w:rsidR="00BA13CA" w:rsidRPr="00005B48" w:rsidRDefault="00BA13CA" w:rsidP="00BA1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семей, улучшивших жилищные условия за счет получения социальной выплаты (дополнительной социальной выплаты)</w:t>
            </w:r>
          </w:p>
        </w:tc>
        <w:tc>
          <w:tcPr>
            <w:tcW w:w="3368" w:type="dxa"/>
          </w:tcPr>
          <w:p w:rsidR="00BA13CA" w:rsidRPr="00005B48" w:rsidRDefault="00BA13CA" w:rsidP="00BA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семей</w:t>
            </w:r>
          </w:p>
        </w:tc>
        <w:tc>
          <w:tcPr>
            <w:tcW w:w="1134" w:type="dxa"/>
          </w:tcPr>
          <w:p w:rsidR="00BA13CA" w:rsidRPr="00005B48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13CA" w:rsidRPr="00005B48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13CA" w:rsidRPr="00005B48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13CA" w:rsidRPr="00005B48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7" w:type="dxa"/>
          </w:tcPr>
          <w:p w:rsidR="00BA13CA" w:rsidRPr="00005B48" w:rsidRDefault="00BA13CA" w:rsidP="00BA13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A13CA" w:rsidRPr="00005B48" w:rsidRDefault="00BA13CA" w:rsidP="00BA13CA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A13CA" w:rsidRDefault="00BA13CA" w:rsidP="00BA13CA"/>
    <w:p w:rsidR="00EC6380" w:rsidRDefault="00EC6380" w:rsidP="00EC6380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  <w:sectPr w:rsidR="00EC6380" w:rsidSect="005567E6">
          <w:pgSz w:w="16838" w:h="11906" w:orient="landscape"/>
          <w:pgMar w:top="850" w:right="1134" w:bottom="993" w:left="1134" w:header="708" w:footer="708" w:gutter="0"/>
          <w:cols w:space="708"/>
          <w:docGrid w:linePitch="360"/>
        </w:sect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EC6380" w:rsidRPr="00EC6380" w:rsidRDefault="00EC6380" w:rsidP="00EC6380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Приложение №11</w:t>
      </w: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Захаровский муниципальный район</w:t>
      </w: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 </w:t>
      </w: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от_</w:t>
      </w:r>
      <w:r>
        <w:rPr>
          <w:rFonts w:ascii="Times New Roman" w:hAnsi="Times New Roman" w:cs="Times New Roman"/>
          <w:sz w:val="24"/>
          <w:szCs w:val="24"/>
          <w:lang w:eastAsia="ru-RU"/>
        </w:rPr>
        <w:t>28.12.2018</w:t>
      </w:r>
      <w:r w:rsidRPr="00EC6380">
        <w:rPr>
          <w:rFonts w:ascii="Times New Roman" w:hAnsi="Times New Roman" w:cs="Times New Roman"/>
          <w:sz w:val="24"/>
          <w:szCs w:val="24"/>
          <w:lang w:eastAsia="ru-RU"/>
        </w:rPr>
        <w:t>_ №_</w:t>
      </w:r>
      <w:r>
        <w:rPr>
          <w:rFonts w:ascii="Times New Roman" w:hAnsi="Times New Roman" w:cs="Times New Roman"/>
          <w:sz w:val="24"/>
          <w:szCs w:val="24"/>
          <w:lang w:eastAsia="ru-RU"/>
        </w:rPr>
        <w:t>640</w:t>
      </w:r>
      <w:r w:rsidRPr="00EC6380">
        <w:rPr>
          <w:rFonts w:ascii="Times New Roman" w:hAnsi="Times New Roman" w:cs="Times New Roman"/>
          <w:sz w:val="24"/>
          <w:szCs w:val="24"/>
          <w:lang w:eastAsia="ru-RU"/>
        </w:rPr>
        <w:t>__________</w:t>
      </w: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6380" w:rsidRP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Приложение № 10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к муниципальной  программе 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Захаровского муниципального района </w:t>
      </w:r>
    </w:p>
    <w:p w:rsidR="00EC6380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 xml:space="preserve">Рязанской области «Развитие образования  и </w:t>
      </w:r>
    </w:p>
    <w:p w:rsidR="008B2C86" w:rsidRPr="00005B48" w:rsidRDefault="00EC6380" w:rsidP="00EC6380">
      <w:pPr>
        <w:spacing w:line="192" w:lineRule="auto"/>
        <w:ind w:firstLine="4962"/>
        <w:rPr>
          <w:rFonts w:ascii="Times New Roman" w:hAnsi="Times New Roman" w:cs="Times New Roman"/>
          <w:sz w:val="24"/>
          <w:szCs w:val="24"/>
          <w:lang w:eastAsia="ru-RU"/>
        </w:rPr>
      </w:pPr>
      <w:r w:rsidRPr="00EC6380">
        <w:rPr>
          <w:rFonts w:ascii="Times New Roman" w:hAnsi="Times New Roman" w:cs="Times New Roman"/>
          <w:sz w:val="24"/>
          <w:szCs w:val="24"/>
          <w:lang w:eastAsia="ru-RU"/>
        </w:rPr>
        <w:t>молодежной политики на 2017-2021 годы»</w:t>
      </w:r>
    </w:p>
    <w:p w:rsidR="008B2C86" w:rsidRPr="00575746" w:rsidRDefault="008B2C86" w:rsidP="008B2C86">
      <w:pPr>
        <w:spacing w:line="192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Подпрограмма 1</w:t>
      </w:r>
      <w:r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>Совершенствование системы гражданско-патриотического воспитания детей и молодежи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8B2C86" w:rsidRPr="00575746" w:rsidRDefault="008B2C86" w:rsidP="008B2C86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1. Цель и задачи реализации подпрограммы</w:t>
      </w:r>
    </w:p>
    <w:p w:rsidR="008B2C86" w:rsidRPr="00575746" w:rsidRDefault="008B2C86" w:rsidP="008B2C86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575746">
        <w:rPr>
          <w:rFonts w:ascii="Times New Roman" w:hAnsi="Times New Roman" w:cs="Calibri"/>
          <w:sz w:val="24"/>
          <w:szCs w:val="24"/>
        </w:rPr>
        <w:t>–</w:t>
      </w:r>
      <w:r w:rsidRPr="005757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совершенствование системы гражданско-патриотического и духовно-нравственного воспитания детей и молодежи</w:t>
      </w:r>
      <w:r w:rsidRPr="00575746">
        <w:rPr>
          <w:rFonts w:ascii="Times New Roman" w:hAnsi="Times New Roman" w:cs="Times New Roman"/>
          <w:sz w:val="24"/>
          <w:szCs w:val="24"/>
        </w:rPr>
        <w:t>.</w:t>
      </w:r>
    </w:p>
    <w:p w:rsidR="008B2C86" w:rsidRPr="00575746" w:rsidRDefault="008B2C86" w:rsidP="008B2C8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</w:rPr>
        <w:t>Задачи:</w:t>
      </w:r>
    </w:p>
    <w:p w:rsidR="008B2C86" w:rsidRPr="00575746" w:rsidRDefault="008B2C86" w:rsidP="008B2C8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внедрение современных форм, методов и технологий воспитательной деятельности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B2C86" w:rsidRDefault="008B2C86" w:rsidP="008B2C86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проведение молодежных патриотических акций и мероприятий с активным привлечением молодежи;</w:t>
      </w:r>
    </w:p>
    <w:p w:rsidR="008B2C86" w:rsidRPr="00575746" w:rsidRDefault="008B2C86" w:rsidP="008B2C86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совершенствование военно-патриотического воспитания молодежи и повышение мотивации к военной службе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2C86" w:rsidRPr="00575746" w:rsidRDefault="008B2C86" w:rsidP="008B2C86">
      <w:pPr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2. Сроки и этапы реализации подпрограммы</w:t>
      </w:r>
    </w:p>
    <w:p w:rsidR="008B2C86" w:rsidRPr="00575746" w:rsidRDefault="008B2C86" w:rsidP="008B2C86">
      <w:pPr>
        <w:tabs>
          <w:tab w:val="left" w:pos="284"/>
        </w:tabs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Срок реализации подпрограммы –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>-2021 годы. Подпрограмма реализуется в один этап.</w:t>
      </w:r>
    </w:p>
    <w:p w:rsidR="008B2C86" w:rsidRPr="00575746" w:rsidRDefault="008B2C86" w:rsidP="008B2C86">
      <w:pPr>
        <w:tabs>
          <w:tab w:val="left" w:pos="284"/>
        </w:tabs>
        <w:ind w:right="-426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3. Ресурсное обеспечение подпрограммы</w:t>
      </w:r>
    </w:p>
    <w:p w:rsidR="008B2C86" w:rsidRPr="00575746" w:rsidRDefault="008B2C86" w:rsidP="008B2C86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F12E10" w:rsidRDefault="008B2C86" w:rsidP="008B2C86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Финансирование подпрограммы осуществляется за счет средств муниципального бюджета. Объем финансирования подпрограммы составляет  </w:t>
      </w:r>
      <w:r>
        <w:rPr>
          <w:rFonts w:ascii="Times New Roman" w:hAnsi="Times New Roman" w:cs="Times New Roman"/>
          <w:sz w:val="24"/>
          <w:szCs w:val="24"/>
          <w:lang w:eastAsia="ru-RU"/>
        </w:rPr>
        <w:t>550,0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тысяч рублей, в том числе по годам:</w:t>
      </w:r>
    </w:p>
    <w:p w:rsidR="008B2C86" w:rsidRPr="00F12E10" w:rsidRDefault="008B2C86" w:rsidP="008B2C86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         201</w:t>
      </w: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124,0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8B2C86" w:rsidRPr="00F12E10" w:rsidRDefault="008B2C86" w:rsidP="008B2C86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2019 год – 142,0 тыс. 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>рублей;</w:t>
      </w:r>
    </w:p>
    <w:p w:rsidR="008B2C86" w:rsidRPr="00F12E10" w:rsidRDefault="008B2C86" w:rsidP="008B2C86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2020 год – 142,0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рублей;</w:t>
      </w:r>
    </w:p>
    <w:p w:rsidR="008B2C86" w:rsidRPr="00575746" w:rsidRDefault="008B2C86" w:rsidP="008B2C86">
      <w:pPr>
        <w:tabs>
          <w:tab w:val="left" w:pos="284"/>
        </w:tabs>
        <w:ind w:right="-1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2021 год –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142,0</w:t>
      </w:r>
      <w:r w:rsidRPr="00F12E10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2C86" w:rsidRPr="00575746" w:rsidRDefault="008B2C86" w:rsidP="008B2C86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Pr="00575746" w:rsidRDefault="008B2C86" w:rsidP="008B2C86">
      <w:pPr>
        <w:tabs>
          <w:tab w:val="left" w:pos="284"/>
        </w:tabs>
        <w:ind w:right="-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>4. Механизм реализации подпрограммы</w:t>
      </w:r>
    </w:p>
    <w:p w:rsidR="008B2C86" w:rsidRPr="00575746" w:rsidRDefault="008B2C86" w:rsidP="008B2C86">
      <w:pPr>
        <w:tabs>
          <w:tab w:val="left" w:pos="284"/>
        </w:tabs>
        <w:ind w:right="-1"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Default="008B2C86" w:rsidP="008B2C8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Подпрограмма реализуется в виде комплекса</w:t>
      </w:r>
      <w:r w:rsidRPr="00E478B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мероприятий, взаимосвязанных между собой и направленных на решение поставленных задач. </w:t>
      </w:r>
    </w:p>
    <w:p w:rsidR="008B2C86" w:rsidRDefault="008B2C86" w:rsidP="008B2C8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Исполнитель подпрограммы обеспечивает результативность, адресность и целевой характер использования бюджетных средств.</w:t>
      </w:r>
    </w:p>
    <w:p w:rsidR="008B2C86" w:rsidRPr="00575746" w:rsidRDefault="008B2C86" w:rsidP="008B2C8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Исполнитель подпрограммы: разрабатывает и утверждает положения по проведению мероприятий подпрограммы, связанных с проведением праздников, конкурсов, фестивалей, акций, марафонов, викторин.</w:t>
      </w: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B2C86" w:rsidRDefault="008B2C86" w:rsidP="00EC6380">
      <w:pPr>
        <w:ind w:firstLine="709"/>
        <w:jc w:val="both"/>
        <w:rPr>
          <w:sz w:val="24"/>
          <w:szCs w:val="24"/>
        </w:rPr>
      </w:pPr>
      <w:r w:rsidRPr="00575746">
        <w:rPr>
          <w:rFonts w:ascii="Times New Roman" w:hAnsi="Times New Roman" w:cs="Times New Roman"/>
          <w:sz w:val="24"/>
          <w:szCs w:val="24"/>
          <w:lang w:eastAsia="ru-RU"/>
        </w:rPr>
        <w:t xml:space="preserve">Финансовое обеспечение мероприятий   настоящей подпрограммы осуществляется за счет средств муниципального бюджета. </w:t>
      </w:r>
    </w:p>
    <w:p w:rsidR="00EC6380" w:rsidRDefault="00EC6380" w:rsidP="008B2C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  <w:sectPr w:rsidR="00EC6380" w:rsidSect="00EC6380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EC6380" w:rsidRDefault="008B2C86" w:rsidP="008B2C86">
      <w:pPr>
        <w:tabs>
          <w:tab w:val="left" w:pos="284"/>
        </w:tabs>
        <w:ind w:left="-709" w:right="-426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</w:t>
      </w:r>
    </w:p>
    <w:p w:rsidR="008B2C86" w:rsidRPr="00575746" w:rsidRDefault="008B2C86" w:rsidP="00EC6380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75746">
        <w:rPr>
          <w:rFonts w:ascii="Times New Roman" w:hAnsi="Times New Roman" w:cs="Times New Roman"/>
          <w:bCs/>
          <w:sz w:val="24"/>
          <w:szCs w:val="24"/>
          <w:lang w:eastAsia="ru-RU"/>
        </w:rPr>
        <w:t>5. Система программных мероприятий</w:t>
      </w:r>
    </w:p>
    <w:p w:rsidR="008B2C86" w:rsidRPr="00005B48" w:rsidRDefault="008B2C86" w:rsidP="008B2C8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2C86" w:rsidRPr="00005B48" w:rsidRDefault="008B2C86" w:rsidP="008B2C86">
      <w:pPr>
        <w:rPr>
          <w:rFonts w:ascii="Times New Roman" w:hAnsi="Times New Roman" w:cs="Times New Roman"/>
          <w:sz w:val="2"/>
          <w:szCs w:val="2"/>
          <w:lang w:eastAsia="ru-RU"/>
        </w:rPr>
      </w:pPr>
    </w:p>
    <w:tbl>
      <w:tblPr>
        <w:tblStyle w:val="af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1985"/>
        <w:gridCol w:w="1842"/>
        <w:gridCol w:w="851"/>
        <w:gridCol w:w="850"/>
        <w:gridCol w:w="851"/>
        <w:gridCol w:w="850"/>
        <w:gridCol w:w="851"/>
        <w:gridCol w:w="3260"/>
      </w:tblGrid>
      <w:tr w:rsidR="008B2C86" w:rsidRPr="00B04A88" w:rsidTr="005567E6">
        <w:tc>
          <w:tcPr>
            <w:tcW w:w="568" w:type="dxa"/>
            <w:vMerge w:val="restart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260" w:type="dxa"/>
            <w:vMerge w:val="restart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Программные мероприятия</w:t>
            </w:r>
          </w:p>
        </w:tc>
        <w:tc>
          <w:tcPr>
            <w:tcW w:w="1985" w:type="dxa"/>
            <w:vMerge w:val="restart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842" w:type="dxa"/>
            <w:vMerge w:val="restart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4253" w:type="dxa"/>
            <w:gridSpan w:val="5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 xml:space="preserve">Объемы финансирования, </w:t>
            </w:r>
            <w:proofErr w:type="spellStart"/>
            <w:r w:rsidRPr="00B04A88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B04A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vMerge w:val="restart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Ожидаемый конечный результат</w:t>
            </w:r>
          </w:p>
        </w:tc>
      </w:tr>
      <w:tr w:rsidR="008B2C86" w:rsidRPr="00B04A88" w:rsidTr="005567E6">
        <w:tc>
          <w:tcPr>
            <w:tcW w:w="568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gridSpan w:val="5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 том числе по годам</w:t>
            </w:r>
          </w:p>
        </w:tc>
        <w:tc>
          <w:tcPr>
            <w:tcW w:w="3260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2C86" w:rsidRPr="00B04A88" w:rsidTr="005567E6">
        <w:tc>
          <w:tcPr>
            <w:tcW w:w="568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3260" w:type="dxa"/>
            <w:vMerge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2C86" w:rsidRPr="00B04A88" w:rsidTr="005567E6">
        <w:tc>
          <w:tcPr>
            <w:tcW w:w="568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60" w:type="dxa"/>
          </w:tcPr>
          <w:p w:rsidR="008B2C86" w:rsidRPr="00B04A88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Проведение районных конкурсов, конференций, викторин, фестивалей, акций патриотической направленности, походов по памятным местам и др.</w:t>
            </w:r>
          </w:p>
        </w:tc>
        <w:tc>
          <w:tcPr>
            <w:tcW w:w="1985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ОО и МП, образовательные учреждения района, МУ ДО «ДДТ»</w:t>
            </w:r>
          </w:p>
        </w:tc>
        <w:tc>
          <w:tcPr>
            <w:tcW w:w="1842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3260" w:type="dxa"/>
          </w:tcPr>
          <w:p w:rsidR="008B2C86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доли молодых граждан, принимающих участие в мероприятиях районного, регионального уровней до 20%;</w:t>
            </w:r>
          </w:p>
          <w:p w:rsidR="008B2C86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уровня информированности детей и молодежи по вопросам патриотического воспитания до 18%;</w:t>
            </w:r>
          </w:p>
          <w:p w:rsidR="008B2C86" w:rsidRPr="00B04A88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не менее 4 фестивалей патриотической песни, конкурсов художественного творчества</w:t>
            </w:r>
          </w:p>
        </w:tc>
      </w:tr>
      <w:tr w:rsidR="008B2C86" w:rsidRPr="00B04A88" w:rsidTr="005567E6">
        <w:tc>
          <w:tcPr>
            <w:tcW w:w="568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60" w:type="dxa"/>
          </w:tcPr>
          <w:p w:rsidR="008B2C86" w:rsidRPr="00B04A88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Проведение учебно-полевых сборов и военно-спортивных игр</w:t>
            </w:r>
          </w:p>
        </w:tc>
        <w:tc>
          <w:tcPr>
            <w:tcW w:w="1985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 xml:space="preserve">ОО и МП, образовательные учреждения, военный комиссариат по Михайловскому и </w:t>
            </w:r>
            <w:proofErr w:type="spellStart"/>
            <w:r w:rsidRPr="00B04A88">
              <w:rPr>
                <w:rFonts w:ascii="Times New Roman" w:hAnsi="Times New Roman" w:cs="Times New Roman"/>
              </w:rPr>
              <w:t>Захаровскому</w:t>
            </w:r>
            <w:proofErr w:type="spellEnd"/>
            <w:r w:rsidRPr="00B04A88">
              <w:rPr>
                <w:rFonts w:ascii="Times New Roman" w:hAnsi="Times New Roman" w:cs="Times New Roman"/>
              </w:rPr>
              <w:t xml:space="preserve"> району, МУ ДО «Захаровская ДЮСШ»</w:t>
            </w:r>
          </w:p>
        </w:tc>
        <w:tc>
          <w:tcPr>
            <w:tcW w:w="1842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B04A8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B04A8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B04A8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B04A8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260" w:type="dxa"/>
          </w:tcPr>
          <w:p w:rsidR="008B2C86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количества молодых людей, положительно настроенных на прохождение военной службы в Вооруженных силах РФ до 25%;</w:t>
            </w:r>
          </w:p>
          <w:p w:rsidR="008B2C86" w:rsidRPr="00B04A88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количества граждан, прошедших подготовку в военно-спортивных лагерях, на учебно-полевых сборах до 15%</w:t>
            </w:r>
          </w:p>
        </w:tc>
      </w:tr>
      <w:tr w:rsidR="008B2C86" w:rsidRPr="00B04A88" w:rsidTr="005567E6">
        <w:tc>
          <w:tcPr>
            <w:tcW w:w="568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60" w:type="dxa"/>
          </w:tcPr>
          <w:p w:rsidR="008B2C86" w:rsidRPr="00B04A88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Развитие ООГДЮО «Российское движение школьников», ВДЮВПД «ЮНАРМИЯ», волонтерского движения в районе</w:t>
            </w:r>
          </w:p>
        </w:tc>
        <w:tc>
          <w:tcPr>
            <w:tcW w:w="1985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ОО и МП, образовательные учреждения района, МУ ДО «ДДТ»</w:t>
            </w:r>
          </w:p>
        </w:tc>
        <w:tc>
          <w:tcPr>
            <w:tcW w:w="1842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3260" w:type="dxa"/>
          </w:tcPr>
          <w:p w:rsidR="008B2C86" w:rsidRPr="00B04A88" w:rsidRDefault="008B2C86" w:rsidP="005567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доли молодых граждан, принимающих участие в деятельности общественных организаций, объединений, волонтерских отрядах до 20%</w:t>
            </w:r>
          </w:p>
        </w:tc>
      </w:tr>
      <w:tr w:rsidR="008B2C86" w:rsidRPr="00B04A88" w:rsidTr="005567E6">
        <w:tc>
          <w:tcPr>
            <w:tcW w:w="568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  <w:gridSpan w:val="3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 w:rsidRPr="00B04A8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124,00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142,</w:t>
            </w:r>
            <w:r w:rsidRPr="00B04A8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142,0</w:t>
            </w:r>
          </w:p>
        </w:tc>
        <w:tc>
          <w:tcPr>
            <w:tcW w:w="851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142,0</w:t>
            </w:r>
          </w:p>
        </w:tc>
        <w:tc>
          <w:tcPr>
            <w:tcW w:w="3260" w:type="dxa"/>
          </w:tcPr>
          <w:p w:rsidR="008B2C86" w:rsidRPr="00B04A88" w:rsidRDefault="008B2C86" w:rsidP="005567E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B2C86" w:rsidRDefault="008B2C86" w:rsidP="008B2C86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</w:rPr>
      </w:pPr>
    </w:p>
    <w:p w:rsidR="008B2C86" w:rsidRDefault="008B2C86" w:rsidP="008B2C86">
      <w:pPr>
        <w:tabs>
          <w:tab w:val="left" w:pos="284"/>
        </w:tabs>
        <w:ind w:right="-426"/>
        <w:rPr>
          <w:rFonts w:ascii="Times New Roman" w:hAnsi="Times New Roman" w:cs="Times New Roman"/>
          <w:bCs/>
          <w:sz w:val="24"/>
          <w:szCs w:val="24"/>
        </w:rPr>
      </w:pPr>
    </w:p>
    <w:p w:rsidR="008B2C86" w:rsidRPr="00575746" w:rsidRDefault="008B2C86" w:rsidP="008B2C86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75746">
        <w:rPr>
          <w:rFonts w:ascii="Times New Roman" w:hAnsi="Times New Roman" w:cs="Times New Roman"/>
          <w:bCs/>
          <w:sz w:val="24"/>
          <w:szCs w:val="24"/>
        </w:rPr>
        <w:t>6. Целевые индикаторы эффективности исполнения подпрограммы</w:t>
      </w:r>
    </w:p>
    <w:p w:rsidR="008B2C86" w:rsidRPr="00005B48" w:rsidRDefault="008B2C86" w:rsidP="008B2C86">
      <w:pPr>
        <w:tabs>
          <w:tab w:val="left" w:pos="284"/>
        </w:tabs>
        <w:ind w:left="-709" w:right="-426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8B2C86" w:rsidRPr="00005B48" w:rsidRDefault="008B2C86" w:rsidP="008B2C86">
      <w:pPr>
        <w:tabs>
          <w:tab w:val="left" w:pos="284"/>
        </w:tabs>
        <w:ind w:right="-426"/>
        <w:jc w:val="both"/>
        <w:rPr>
          <w:rFonts w:ascii="Times New Roman" w:hAnsi="Times New Roman" w:cs="Times New Roman"/>
          <w:bCs/>
          <w:sz w:val="4"/>
          <w:szCs w:val="4"/>
        </w:rPr>
      </w:pPr>
    </w:p>
    <w:p w:rsidR="008B2C86" w:rsidRPr="00005B48" w:rsidRDefault="008B2C86" w:rsidP="008B2C86">
      <w:pPr>
        <w:rPr>
          <w:rFonts w:ascii="Calibri" w:hAnsi="Calibri" w:cs="Calibri"/>
          <w:sz w:val="2"/>
          <w:szCs w:val="2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6242"/>
        <w:gridCol w:w="4110"/>
        <w:gridCol w:w="1134"/>
        <w:gridCol w:w="851"/>
        <w:gridCol w:w="850"/>
        <w:gridCol w:w="851"/>
        <w:gridCol w:w="992"/>
      </w:tblGrid>
      <w:tr w:rsidR="008B2C86" w:rsidRPr="00005B48" w:rsidTr="005567E6">
        <w:trPr>
          <w:tblHeader/>
        </w:trPr>
        <w:tc>
          <w:tcPr>
            <w:tcW w:w="563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42" w:type="dxa"/>
            <w:vAlign w:val="center"/>
          </w:tcPr>
          <w:p w:rsidR="008B2C86" w:rsidRPr="00005B48" w:rsidRDefault="008B2C86" w:rsidP="005567E6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Целевой индикатор </w:t>
            </w:r>
          </w:p>
        </w:tc>
        <w:tc>
          <w:tcPr>
            <w:tcW w:w="4110" w:type="dxa"/>
            <w:vAlign w:val="center"/>
          </w:tcPr>
          <w:p w:rsidR="008B2C86" w:rsidRPr="00005B48" w:rsidRDefault="008B2C86" w:rsidP="005567E6">
            <w:pPr>
              <w:ind w:right="-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(базовый)</w:t>
            </w:r>
          </w:p>
        </w:tc>
        <w:tc>
          <w:tcPr>
            <w:tcW w:w="851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vAlign w:val="center"/>
          </w:tcPr>
          <w:p w:rsidR="008B2C86" w:rsidRPr="00005B48" w:rsidRDefault="008B2C86" w:rsidP="005567E6">
            <w:pPr>
              <w:ind w:left="-108"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42" w:type="dxa"/>
          </w:tcPr>
          <w:p w:rsidR="008B2C86" w:rsidRPr="0089748F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89748F">
              <w:rPr>
                <w:rFonts w:ascii="Times New Roman" w:hAnsi="Times New Roman" w:cs="Times New Roman"/>
                <w:sz w:val="24"/>
                <w:szCs w:val="24"/>
              </w:rPr>
              <w:t xml:space="preserve"> молодых граждан, принимающих участие в мероприятиях районного, регионального уровней</w:t>
            </w:r>
          </w:p>
        </w:tc>
        <w:tc>
          <w:tcPr>
            <w:tcW w:w="4110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B2C86" w:rsidRPr="00005B48" w:rsidTr="005567E6">
        <w:trPr>
          <w:trHeight w:val="635"/>
        </w:trPr>
        <w:tc>
          <w:tcPr>
            <w:tcW w:w="563" w:type="dxa"/>
          </w:tcPr>
          <w:p w:rsidR="008B2C86" w:rsidRPr="00005B48" w:rsidRDefault="008B2C86" w:rsidP="00556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42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9748F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 w:rsidRPr="0089748F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информированности детей и молодежи по вопросам патриотического воспитания </w:t>
            </w:r>
          </w:p>
        </w:tc>
        <w:tc>
          <w:tcPr>
            <w:tcW w:w="4110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42" w:type="dxa"/>
          </w:tcPr>
          <w:p w:rsidR="008B2C86" w:rsidRPr="000C60D3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>Доля молодых людей, положительно настроенных на прохождение военной службы в Вооруженных силах РФ до 25%</w:t>
            </w:r>
          </w:p>
        </w:tc>
        <w:tc>
          <w:tcPr>
            <w:tcW w:w="4110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42" w:type="dxa"/>
          </w:tcPr>
          <w:p w:rsidR="008B2C86" w:rsidRPr="000C60D3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граждан, прошедших подготовку в военно-спортивных лагерях, на учебно-полевых сборах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других мероприятиях </w:t>
            </w: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>до 15%</w:t>
            </w:r>
          </w:p>
        </w:tc>
        <w:tc>
          <w:tcPr>
            <w:tcW w:w="4110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B2C86" w:rsidRPr="00005B48" w:rsidTr="005567E6">
        <w:tc>
          <w:tcPr>
            <w:tcW w:w="563" w:type="dxa"/>
          </w:tcPr>
          <w:p w:rsidR="008B2C86" w:rsidRPr="00005B48" w:rsidRDefault="008B2C86" w:rsidP="005567E6">
            <w:pPr>
              <w:ind w:right="-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242" w:type="dxa"/>
          </w:tcPr>
          <w:p w:rsidR="008B2C86" w:rsidRPr="000C60D3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0D3">
              <w:rPr>
                <w:rFonts w:ascii="Times New Roman" w:hAnsi="Times New Roman" w:cs="Times New Roman"/>
                <w:sz w:val="24"/>
                <w:szCs w:val="24"/>
              </w:rPr>
              <w:t xml:space="preserve">Доля молодых граждан, принимающих участие в деятельности общественных организаций, объединений, волонтерских отрядах </w:t>
            </w:r>
          </w:p>
        </w:tc>
        <w:tc>
          <w:tcPr>
            <w:tcW w:w="4110" w:type="dxa"/>
          </w:tcPr>
          <w:p w:rsidR="008B2C86" w:rsidRPr="00005B48" w:rsidRDefault="008B2C86" w:rsidP="005567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B48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молодых граждан от общего количества молодежи</w:t>
            </w:r>
          </w:p>
        </w:tc>
        <w:tc>
          <w:tcPr>
            <w:tcW w:w="1134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8B2C86" w:rsidRPr="00005B48" w:rsidRDefault="008B2C86" w:rsidP="005567E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8B2C86" w:rsidRPr="00005B48" w:rsidRDefault="008B2C86" w:rsidP="008B2C86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8B2C86" w:rsidRPr="00005B48" w:rsidRDefault="008B2C86" w:rsidP="008B2C86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8B2C86" w:rsidRDefault="008B2C86" w:rsidP="008B2C86"/>
    <w:p w:rsidR="008B2C86" w:rsidRPr="00DD66DB" w:rsidRDefault="008B2C86" w:rsidP="008B2C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180"/>
        </w:tabs>
        <w:spacing w:line="276" w:lineRule="auto"/>
        <w:ind w:right="567"/>
        <w:jc w:val="both"/>
        <w:rPr>
          <w:sz w:val="24"/>
          <w:szCs w:val="24"/>
        </w:rPr>
      </w:pPr>
    </w:p>
    <w:sectPr w:rsidR="008B2C86" w:rsidRPr="00DD66DB" w:rsidSect="005567E6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E7" w:rsidRDefault="00C912E7">
      <w:r>
        <w:separator/>
      </w:r>
    </w:p>
  </w:endnote>
  <w:endnote w:type="continuationSeparator" w:id="0">
    <w:p w:rsidR="00C912E7" w:rsidRDefault="00C9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ET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E7" w:rsidRDefault="00C912E7">
      <w:r>
        <w:separator/>
      </w:r>
    </w:p>
  </w:footnote>
  <w:footnote w:type="continuationSeparator" w:id="0">
    <w:p w:rsidR="00C912E7" w:rsidRDefault="00C91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E6" w:rsidRPr="00481B88" w:rsidRDefault="005567E6" w:rsidP="00BA13C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5567E6" w:rsidRPr="00E37801" w:rsidRDefault="005567E6">
    <w:pPr>
      <w:pStyle w:val="a7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E6" w:rsidRPr="00481B88" w:rsidRDefault="005567E6" w:rsidP="00BA13CA">
    <w:pPr>
      <w:pStyle w:val="a7"/>
      <w:framePr w:w="326" w:wrap="around" w:vAnchor="text" w:hAnchor="page" w:x="6486" w:y="321"/>
      <w:rPr>
        <w:rStyle w:val="a9"/>
        <w:szCs w:val="28"/>
      </w:rPr>
    </w:pPr>
  </w:p>
  <w:p w:rsidR="005567E6" w:rsidRPr="00E37801" w:rsidRDefault="005567E6">
    <w:pPr>
      <w:pStyle w:val="a7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E6" w:rsidRPr="00481B88" w:rsidRDefault="005567E6" w:rsidP="00BA13CA">
    <w:pPr>
      <w:pStyle w:val="a7"/>
      <w:framePr w:w="326" w:wrap="around" w:vAnchor="text" w:hAnchor="page" w:x="6486" w:y="321"/>
      <w:rPr>
        <w:rStyle w:val="a9"/>
        <w:rFonts w:ascii="Times New Roman" w:hAnsi="Times New Roman"/>
        <w:sz w:val="28"/>
        <w:szCs w:val="28"/>
      </w:rPr>
    </w:pPr>
  </w:p>
  <w:p w:rsidR="005567E6" w:rsidRPr="00597E94" w:rsidRDefault="005567E6" w:rsidP="00BA13CA">
    <w:pPr>
      <w:jc w:val="center"/>
      <w:rPr>
        <w:rFonts w:ascii="Times New Roman" w:hAnsi="Times New Roman"/>
        <w:sz w:val="28"/>
        <w:szCs w:val="28"/>
      </w:rPr>
    </w:pPr>
  </w:p>
  <w:p w:rsidR="005567E6" w:rsidRPr="00E37801" w:rsidRDefault="005567E6">
    <w:pPr>
      <w:pStyle w:val="a7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E6" w:rsidRPr="00481B88" w:rsidRDefault="005567E6" w:rsidP="00BA13C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5567E6" w:rsidRPr="00E37801" w:rsidRDefault="005567E6">
    <w:pPr>
      <w:pStyle w:val="a7"/>
      <w:rPr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67E6" w:rsidRPr="00481B88" w:rsidRDefault="005567E6" w:rsidP="00BA13CA">
    <w:pPr>
      <w:pStyle w:val="a7"/>
      <w:framePr w:w="326" w:wrap="auto" w:vAnchor="text" w:hAnchor="page" w:x="6486" w:y="321"/>
      <w:rPr>
        <w:rStyle w:val="a9"/>
        <w:sz w:val="28"/>
        <w:szCs w:val="28"/>
      </w:rPr>
    </w:pPr>
  </w:p>
  <w:p w:rsidR="005567E6" w:rsidRPr="00E37801" w:rsidRDefault="005567E6">
    <w:pPr>
      <w:pStyle w:val="a7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85pt;height:11pt" o:bullet="t">
        <v:imagedata r:id="rId1" o:title="" gain="79922f" blacklevel="-1966f"/>
      </v:shape>
    </w:pict>
  </w:numPicBullet>
  <w:abstractNum w:abstractNumId="0">
    <w:nsid w:val="1CA52016"/>
    <w:multiLevelType w:val="hybridMultilevel"/>
    <w:tmpl w:val="2A10F5C0"/>
    <w:lvl w:ilvl="0" w:tplc="560687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0C53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F094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940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E0B9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582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4E21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84E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7C31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4FD3A91"/>
    <w:multiLevelType w:val="hybridMultilevel"/>
    <w:tmpl w:val="DB365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024D1"/>
    <w:multiLevelType w:val="hybridMultilevel"/>
    <w:tmpl w:val="2BEA3C52"/>
    <w:lvl w:ilvl="0" w:tplc="A2342C8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CE2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84A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8A14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D600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C418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CA9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66D6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5C5A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076598C"/>
    <w:multiLevelType w:val="hybridMultilevel"/>
    <w:tmpl w:val="4800B5CA"/>
    <w:lvl w:ilvl="0" w:tplc="A3187BD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32883DE8"/>
    <w:multiLevelType w:val="hybridMultilevel"/>
    <w:tmpl w:val="F200A748"/>
    <w:lvl w:ilvl="0" w:tplc="FD08E99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60D5463"/>
    <w:multiLevelType w:val="multilevel"/>
    <w:tmpl w:val="2BEA3C5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1F107BA"/>
    <w:multiLevelType w:val="multilevel"/>
    <w:tmpl w:val="2A10F5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5895567"/>
    <w:multiLevelType w:val="multilevel"/>
    <w:tmpl w:val="1DAA439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0152BB"/>
    <w:multiLevelType w:val="hybridMultilevel"/>
    <w:tmpl w:val="0CFA0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40D7E"/>
    <w:multiLevelType w:val="hybridMultilevel"/>
    <w:tmpl w:val="7662316A"/>
    <w:lvl w:ilvl="0" w:tplc="3C167F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021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A80F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A42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1C95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80F2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6E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6C7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8A12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7CE0728B"/>
    <w:multiLevelType w:val="hybridMultilevel"/>
    <w:tmpl w:val="36D6228A"/>
    <w:lvl w:ilvl="0" w:tplc="7ABE27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F2B4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5ABA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5417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4C60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0ABF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A6C6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88E8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5445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0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0">
    <w:abstractNumId w:val="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771"/>
    <w:rsid w:val="0002004A"/>
    <w:rsid w:val="00044C26"/>
    <w:rsid w:val="0005756D"/>
    <w:rsid w:val="000A01FA"/>
    <w:rsid w:val="000D0576"/>
    <w:rsid w:val="000D3740"/>
    <w:rsid w:val="0011195E"/>
    <w:rsid w:val="00132DC7"/>
    <w:rsid w:val="001420B8"/>
    <w:rsid w:val="001479CA"/>
    <w:rsid w:val="001817EF"/>
    <w:rsid w:val="00187B44"/>
    <w:rsid w:val="001D251D"/>
    <w:rsid w:val="001E363F"/>
    <w:rsid w:val="0027284D"/>
    <w:rsid w:val="002B5F11"/>
    <w:rsid w:val="002C04DA"/>
    <w:rsid w:val="002D6F7F"/>
    <w:rsid w:val="0031746C"/>
    <w:rsid w:val="00325E68"/>
    <w:rsid w:val="003E0834"/>
    <w:rsid w:val="00436E71"/>
    <w:rsid w:val="00484701"/>
    <w:rsid w:val="00485242"/>
    <w:rsid w:val="004A1862"/>
    <w:rsid w:val="004A43B7"/>
    <w:rsid w:val="004A5AD6"/>
    <w:rsid w:val="004C1D03"/>
    <w:rsid w:val="005051DA"/>
    <w:rsid w:val="00552CB0"/>
    <w:rsid w:val="005567E6"/>
    <w:rsid w:val="00574D0C"/>
    <w:rsid w:val="005B65BD"/>
    <w:rsid w:val="005B6615"/>
    <w:rsid w:val="005D6CE3"/>
    <w:rsid w:val="005E0E53"/>
    <w:rsid w:val="00614B36"/>
    <w:rsid w:val="00683B34"/>
    <w:rsid w:val="00684D1A"/>
    <w:rsid w:val="006A4434"/>
    <w:rsid w:val="006A5F97"/>
    <w:rsid w:val="006B0771"/>
    <w:rsid w:val="006B37C0"/>
    <w:rsid w:val="00724135"/>
    <w:rsid w:val="00784DED"/>
    <w:rsid w:val="00795E89"/>
    <w:rsid w:val="007C5371"/>
    <w:rsid w:val="007C63E5"/>
    <w:rsid w:val="007C7A4E"/>
    <w:rsid w:val="00801AB9"/>
    <w:rsid w:val="0081617E"/>
    <w:rsid w:val="00826302"/>
    <w:rsid w:val="008426AC"/>
    <w:rsid w:val="00844C4D"/>
    <w:rsid w:val="0085524F"/>
    <w:rsid w:val="008660B1"/>
    <w:rsid w:val="008A3812"/>
    <w:rsid w:val="008B2C86"/>
    <w:rsid w:val="008E4EDA"/>
    <w:rsid w:val="009003D7"/>
    <w:rsid w:val="00910FAB"/>
    <w:rsid w:val="0092484E"/>
    <w:rsid w:val="00931069"/>
    <w:rsid w:val="0099069A"/>
    <w:rsid w:val="009B19C9"/>
    <w:rsid w:val="009C2315"/>
    <w:rsid w:val="00AB0A01"/>
    <w:rsid w:val="00AF2339"/>
    <w:rsid w:val="00BA13CA"/>
    <w:rsid w:val="00BE3E60"/>
    <w:rsid w:val="00C1454B"/>
    <w:rsid w:val="00C308E2"/>
    <w:rsid w:val="00C40F4C"/>
    <w:rsid w:val="00C82EC8"/>
    <w:rsid w:val="00C912E7"/>
    <w:rsid w:val="00D43346"/>
    <w:rsid w:val="00D91E72"/>
    <w:rsid w:val="00DA4970"/>
    <w:rsid w:val="00DD66DB"/>
    <w:rsid w:val="00DE04A4"/>
    <w:rsid w:val="00E129CB"/>
    <w:rsid w:val="00E51D16"/>
    <w:rsid w:val="00EC412D"/>
    <w:rsid w:val="00EC52F1"/>
    <w:rsid w:val="00EC6380"/>
    <w:rsid w:val="00F861FE"/>
    <w:rsid w:val="00FC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771"/>
    <w:pPr>
      <w:suppressAutoHyphens/>
      <w:ind w:left="0"/>
      <w:jc w:val="left"/>
    </w:pPr>
    <w:rPr>
      <w:rFonts w:ascii="TimesET" w:eastAsia="Times New Roman" w:hAnsi="TimesET" w:cs="TimesET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BA13CA"/>
    <w:pPr>
      <w:keepNext/>
      <w:suppressAutoHyphens w:val="0"/>
      <w:spacing w:line="288" w:lineRule="auto"/>
      <w:jc w:val="center"/>
      <w:outlineLvl w:val="0"/>
    </w:pPr>
    <w:rPr>
      <w:rFonts w:ascii="Times New Roman" w:hAnsi="Times New Roman" w:cs="Times New Roman"/>
      <w:sz w:val="32"/>
      <w:lang w:eastAsia="ru-RU"/>
    </w:rPr>
  </w:style>
  <w:style w:type="paragraph" w:styleId="2">
    <w:name w:val="heading 2"/>
    <w:basedOn w:val="a"/>
    <w:next w:val="a"/>
    <w:link w:val="20"/>
    <w:qFormat/>
    <w:rsid w:val="00BA13CA"/>
    <w:pPr>
      <w:keepNext/>
      <w:suppressAutoHyphens w:val="0"/>
      <w:ind w:left="1416" w:firstLine="708"/>
      <w:outlineLvl w:val="1"/>
    </w:pPr>
    <w:rPr>
      <w:rFonts w:cs="Times New Roman"/>
      <w:b/>
      <w:bCs/>
      <w:spacing w:val="12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B07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6B0771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8A3812"/>
    <w:pPr>
      <w:ind w:left="720"/>
      <w:contextualSpacing/>
    </w:pPr>
  </w:style>
  <w:style w:type="character" w:styleId="a6">
    <w:name w:val="Hyperlink"/>
    <w:basedOn w:val="a0"/>
    <w:unhideWhenUsed/>
    <w:rsid w:val="00BA13CA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BA13CA"/>
    <w:pPr>
      <w:tabs>
        <w:tab w:val="center" w:pos="4677"/>
        <w:tab w:val="right" w:pos="9355"/>
      </w:tabs>
      <w:suppressAutoHyphens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BA13CA"/>
    <w:rPr>
      <w:rFonts w:ascii="Calibri" w:eastAsia="Calibri" w:hAnsi="Calibri" w:cs="Calibri"/>
    </w:rPr>
  </w:style>
  <w:style w:type="character" w:styleId="a9">
    <w:name w:val="page number"/>
    <w:basedOn w:val="a0"/>
    <w:uiPriority w:val="99"/>
    <w:rsid w:val="00BA13CA"/>
  </w:style>
  <w:style w:type="character" w:customStyle="1" w:styleId="10">
    <w:name w:val="Заголовок 1 Знак"/>
    <w:basedOn w:val="a0"/>
    <w:link w:val="1"/>
    <w:rsid w:val="00BA13CA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A13CA"/>
    <w:rPr>
      <w:rFonts w:ascii="TimesET" w:eastAsia="Times New Roman" w:hAnsi="TimesET" w:cs="Times New Roman"/>
      <w:b/>
      <w:bCs/>
      <w:spacing w:val="12"/>
      <w:sz w:val="40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A13CA"/>
  </w:style>
  <w:style w:type="paragraph" w:styleId="aa">
    <w:name w:val="caption"/>
    <w:basedOn w:val="a"/>
    <w:next w:val="a"/>
    <w:qFormat/>
    <w:rsid w:val="00BA13CA"/>
    <w:pPr>
      <w:suppressAutoHyphens w:val="0"/>
      <w:spacing w:line="288" w:lineRule="auto"/>
      <w:jc w:val="center"/>
    </w:pPr>
    <w:rPr>
      <w:rFonts w:ascii="Times New Roman" w:hAnsi="Times New Roman" w:cs="Times New Roman"/>
      <w:b/>
      <w:sz w:val="36"/>
      <w:lang w:eastAsia="ru-RU"/>
    </w:rPr>
  </w:style>
  <w:style w:type="paragraph" w:styleId="ab">
    <w:name w:val="Title"/>
    <w:basedOn w:val="a"/>
    <w:link w:val="ac"/>
    <w:qFormat/>
    <w:rsid w:val="00BA13CA"/>
    <w:pPr>
      <w:suppressAutoHyphens w:val="0"/>
      <w:spacing w:line="288" w:lineRule="auto"/>
      <w:jc w:val="center"/>
    </w:pPr>
    <w:rPr>
      <w:rFonts w:ascii="Times New Roman" w:hAnsi="Times New Roman" w:cs="Times New Roman"/>
      <w:sz w:val="28"/>
      <w:lang w:eastAsia="ru-RU"/>
    </w:rPr>
  </w:style>
  <w:style w:type="character" w:customStyle="1" w:styleId="ac">
    <w:name w:val="Название Знак"/>
    <w:basedOn w:val="a0"/>
    <w:link w:val="ab"/>
    <w:rsid w:val="00BA1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er"/>
    <w:basedOn w:val="a"/>
    <w:link w:val="ae"/>
    <w:rsid w:val="00BA13CA"/>
    <w:pPr>
      <w:tabs>
        <w:tab w:val="center" w:pos="4677"/>
        <w:tab w:val="right" w:pos="9355"/>
      </w:tabs>
      <w:suppressAutoHyphens w:val="0"/>
    </w:pPr>
    <w:rPr>
      <w:rFonts w:cs="Times New Roman"/>
      <w:lang w:eastAsia="ru-RU"/>
    </w:rPr>
  </w:style>
  <w:style w:type="character" w:customStyle="1" w:styleId="ae">
    <w:name w:val="Нижний колонтитул Знак"/>
    <w:basedOn w:val="a0"/>
    <w:link w:val="ad"/>
    <w:rsid w:val="00BA13CA"/>
    <w:rPr>
      <w:rFonts w:ascii="TimesET" w:eastAsia="Times New Roman" w:hAnsi="TimesET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BA13CA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line number"/>
    <w:rsid w:val="00BA13CA"/>
    <w:rPr>
      <w:rFonts w:cs="Times New Roman"/>
    </w:rPr>
  </w:style>
  <w:style w:type="paragraph" w:styleId="af1">
    <w:name w:val="Document Map"/>
    <w:basedOn w:val="a"/>
    <w:link w:val="af2"/>
    <w:semiHidden/>
    <w:rsid w:val="00BA13CA"/>
    <w:pPr>
      <w:shd w:val="clear" w:color="auto" w:fill="000080"/>
      <w:suppressAutoHyphens w:val="0"/>
    </w:pPr>
    <w:rPr>
      <w:rFonts w:ascii="Tahoma" w:hAnsi="Tahoma" w:cs="Tahoma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BA13C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BA13CA"/>
    <w:pPr>
      <w:autoSpaceDE w:val="0"/>
      <w:autoSpaceDN w:val="0"/>
      <w:adjustRightInd w:val="0"/>
      <w:ind w:left="0"/>
      <w:jc w:val="left"/>
    </w:pPr>
    <w:rPr>
      <w:rFonts w:ascii="Calibri" w:eastAsia="Times New Roman" w:hAnsi="Calibri" w:cs="Calibri"/>
      <w:sz w:val="24"/>
      <w:szCs w:val="24"/>
    </w:rPr>
  </w:style>
  <w:style w:type="paragraph" w:customStyle="1" w:styleId="12">
    <w:name w:val="Абзац списка1"/>
    <w:basedOn w:val="a"/>
    <w:rsid w:val="00BA13CA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rsid w:val="00BA13CA"/>
    <w:pPr>
      <w:autoSpaceDE w:val="0"/>
      <w:autoSpaceDN w:val="0"/>
      <w:adjustRightInd w:val="0"/>
      <w:ind w:lef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A13CA"/>
    <w:pPr>
      <w:autoSpaceDE w:val="0"/>
      <w:autoSpaceDN w:val="0"/>
      <w:adjustRightInd w:val="0"/>
      <w:ind w:left="0"/>
      <w:jc w:val="left"/>
    </w:pPr>
    <w:rPr>
      <w:rFonts w:ascii="Arial" w:eastAsia="Times New Roman" w:hAnsi="Arial" w:cs="Arial"/>
      <w:sz w:val="20"/>
      <w:szCs w:val="20"/>
    </w:rPr>
  </w:style>
  <w:style w:type="paragraph" w:styleId="af3">
    <w:name w:val="Normal (Web)"/>
    <w:basedOn w:val="a"/>
    <w:uiPriority w:val="99"/>
    <w:semiHidden/>
    <w:rsid w:val="00BA13CA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f"/>
    <w:uiPriority w:val="59"/>
    <w:rsid w:val="00BA13CA"/>
    <w:pPr>
      <w:ind w:left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935E323DFBBA43BA1584DBC5776881F21FE4D9EE6D58A4718C48029E2t4aC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76</Pages>
  <Words>19872</Words>
  <Characters>113273</Characters>
  <Application>Microsoft Office Word</Application>
  <DocSecurity>0</DocSecurity>
  <Lines>943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2</cp:revision>
  <cp:lastPrinted>2019-01-15T10:56:00Z</cp:lastPrinted>
  <dcterms:created xsi:type="dcterms:W3CDTF">2019-03-11T13:05:00Z</dcterms:created>
  <dcterms:modified xsi:type="dcterms:W3CDTF">2019-03-11T13:05:00Z</dcterms:modified>
</cp:coreProperties>
</file>